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E0A8E" w:rsidRDefault="007E0A8E"/>
    <w:p w:rsidR="007E0A8E" w:rsidRDefault="007E0A8E">
      <w:pPr>
        <w:jc w:val="center"/>
        <w:rPr>
          <w:sz w:val="28"/>
          <w:szCs w:val="28"/>
        </w:rPr>
      </w:pPr>
    </w:p>
    <w:p w:rsidR="007E0A8E" w:rsidRDefault="007E0A8E">
      <w:pPr>
        <w:jc w:val="center"/>
        <w:rPr>
          <w:sz w:val="28"/>
          <w:szCs w:val="28"/>
        </w:rPr>
      </w:pPr>
    </w:p>
    <w:p w:rsidR="007E0A8E" w:rsidRDefault="007E0A8E">
      <w:pPr>
        <w:jc w:val="center"/>
        <w:rPr>
          <w:szCs w:val="21"/>
        </w:rPr>
      </w:pPr>
    </w:p>
    <w:p w:rsidR="007E0A8E" w:rsidRDefault="007E0A8E">
      <w:pPr>
        <w:jc w:val="center"/>
        <w:rPr>
          <w:szCs w:val="21"/>
        </w:rPr>
      </w:pPr>
      <w:r>
        <w:rPr>
          <w:szCs w:val="21"/>
        </w:rPr>
        <w:t xml:space="preserve"> </w:t>
      </w:r>
    </w:p>
    <w:p w:rsidR="007E0A8E" w:rsidRDefault="007E0A8E">
      <w:pPr>
        <w:spacing w:line="740" w:lineRule="exact"/>
        <w:jc w:val="center"/>
        <w:rPr>
          <w:rFonts w:ascii="仿宋_GB2312" w:eastAsia="仿宋_GB2312"/>
          <w:sz w:val="32"/>
          <w:szCs w:val="32"/>
        </w:rPr>
      </w:pPr>
    </w:p>
    <w:p w:rsidR="007E0A8E" w:rsidRDefault="007E0A8E">
      <w:pPr>
        <w:spacing w:line="740" w:lineRule="exact"/>
        <w:jc w:val="center"/>
        <w:rPr>
          <w:rFonts w:ascii="仿宋_GB2312" w:eastAsia="仿宋_GB2312"/>
          <w:sz w:val="32"/>
          <w:szCs w:val="32"/>
        </w:rPr>
      </w:pPr>
    </w:p>
    <w:p w:rsidR="007E0A8E" w:rsidRPr="00B002F4" w:rsidRDefault="007E0A8E">
      <w:pPr>
        <w:spacing w:line="740" w:lineRule="exact"/>
        <w:jc w:val="center"/>
        <w:rPr>
          <w:rFonts w:ascii="仿宋" w:eastAsia="仿宋" w:hAnsi="仿宋"/>
          <w:sz w:val="32"/>
          <w:szCs w:val="32"/>
        </w:rPr>
      </w:pPr>
      <w:r w:rsidRPr="00B002F4">
        <w:rPr>
          <w:rFonts w:ascii="仿宋" w:eastAsia="仿宋" w:hAnsi="仿宋" w:hint="eastAsia"/>
          <w:sz w:val="32"/>
          <w:szCs w:val="32"/>
        </w:rPr>
        <w:t>舟社联〔</w:t>
      </w:r>
      <w:r>
        <w:rPr>
          <w:rFonts w:ascii="仿宋" w:eastAsia="仿宋" w:hAnsi="仿宋"/>
          <w:sz w:val="32"/>
          <w:szCs w:val="32"/>
        </w:rPr>
        <w:t>202</w:t>
      </w:r>
      <w:r w:rsidR="00503188">
        <w:rPr>
          <w:rFonts w:ascii="仿宋" w:eastAsia="仿宋" w:hAnsi="仿宋" w:hint="eastAsia"/>
          <w:sz w:val="32"/>
          <w:szCs w:val="32"/>
        </w:rPr>
        <w:t>1</w:t>
      </w:r>
      <w:r w:rsidRPr="00B002F4">
        <w:rPr>
          <w:rFonts w:ascii="仿宋" w:eastAsia="仿宋" w:hAnsi="仿宋" w:hint="eastAsia"/>
          <w:sz w:val="32"/>
          <w:szCs w:val="32"/>
        </w:rPr>
        <w:t>〕</w:t>
      </w:r>
      <w:r w:rsidR="007D52F5">
        <w:rPr>
          <w:rFonts w:ascii="仿宋" w:eastAsia="仿宋" w:hAnsi="仿宋" w:hint="eastAsia"/>
          <w:sz w:val="32"/>
          <w:szCs w:val="32"/>
        </w:rPr>
        <w:t>17</w:t>
      </w:r>
      <w:r w:rsidRPr="00B002F4">
        <w:rPr>
          <w:rFonts w:ascii="仿宋" w:eastAsia="仿宋" w:hAnsi="仿宋" w:hint="eastAsia"/>
          <w:sz w:val="32"/>
          <w:szCs w:val="32"/>
        </w:rPr>
        <w:t>号</w:t>
      </w:r>
    </w:p>
    <w:p w:rsidR="007E0A8E" w:rsidRDefault="007E0A8E">
      <w:pPr>
        <w:spacing w:line="740" w:lineRule="exact"/>
        <w:jc w:val="center"/>
        <w:rPr>
          <w:rFonts w:ascii="黑体" w:eastAsia="黑体"/>
          <w:b/>
          <w:sz w:val="36"/>
          <w:szCs w:val="36"/>
        </w:rPr>
      </w:pPr>
    </w:p>
    <w:p w:rsidR="007E0A8E" w:rsidRPr="00B002F4" w:rsidRDefault="007E0A8E" w:rsidP="007B4BD3">
      <w:pPr>
        <w:spacing w:line="740" w:lineRule="exact"/>
        <w:jc w:val="center"/>
        <w:rPr>
          <w:rFonts w:ascii="华文中宋" w:eastAsia="华文中宋" w:hAnsi="华文中宋"/>
          <w:b/>
          <w:sz w:val="36"/>
          <w:szCs w:val="36"/>
        </w:rPr>
      </w:pPr>
      <w:r w:rsidRPr="00B002F4">
        <w:rPr>
          <w:rFonts w:ascii="华文中宋" w:eastAsia="华文中宋" w:hAnsi="华文中宋" w:hint="eastAsia"/>
          <w:b/>
          <w:sz w:val="36"/>
          <w:szCs w:val="36"/>
        </w:rPr>
        <w:t>关于公布</w:t>
      </w:r>
      <w:r>
        <w:rPr>
          <w:rFonts w:ascii="华文中宋" w:eastAsia="华文中宋" w:hAnsi="华文中宋"/>
          <w:b/>
          <w:sz w:val="36"/>
          <w:szCs w:val="36"/>
        </w:rPr>
        <w:t>202</w:t>
      </w:r>
      <w:r w:rsidR="00503188">
        <w:rPr>
          <w:rFonts w:ascii="华文中宋" w:eastAsia="华文中宋" w:hAnsi="华文中宋" w:hint="eastAsia"/>
          <w:b/>
          <w:sz w:val="36"/>
          <w:szCs w:val="36"/>
        </w:rPr>
        <w:t>1</w:t>
      </w:r>
      <w:r w:rsidRPr="00B002F4">
        <w:rPr>
          <w:rFonts w:ascii="华文中宋" w:eastAsia="华文中宋" w:hAnsi="华文中宋" w:hint="eastAsia"/>
          <w:b/>
          <w:sz w:val="36"/>
          <w:szCs w:val="36"/>
        </w:rPr>
        <w:t>年度舟山市社会</w:t>
      </w:r>
    </w:p>
    <w:p w:rsidR="007E0A8E" w:rsidRPr="00B002F4" w:rsidRDefault="007E0A8E" w:rsidP="007B4BD3">
      <w:pPr>
        <w:spacing w:line="740" w:lineRule="exact"/>
        <w:jc w:val="center"/>
        <w:rPr>
          <w:rFonts w:ascii="华文中宋" w:eastAsia="华文中宋" w:hAnsi="华文中宋"/>
          <w:b/>
          <w:sz w:val="36"/>
          <w:szCs w:val="36"/>
        </w:rPr>
      </w:pPr>
      <w:r w:rsidRPr="00B002F4">
        <w:rPr>
          <w:rFonts w:ascii="华文中宋" w:eastAsia="华文中宋" w:hAnsi="华文中宋" w:hint="eastAsia"/>
          <w:b/>
          <w:sz w:val="36"/>
          <w:szCs w:val="36"/>
        </w:rPr>
        <w:t>科学研究课题的通知</w:t>
      </w:r>
    </w:p>
    <w:p w:rsidR="007E0A8E" w:rsidRDefault="007E0A8E">
      <w:pPr>
        <w:spacing w:line="480" w:lineRule="exact"/>
        <w:rPr>
          <w:rFonts w:ascii="仿宋_GB2312" w:eastAsia="仿宋_GB2312"/>
          <w:sz w:val="32"/>
          <w:szCs w:val="32"/>
        </w:rPr>
      </w:pPr>
    </w:p>
    <w:p w:rsidR="007E0A8E" w:rsidRPr="00B002F4" w:rsidRDefault="007E0A8E">
      <w:pPr>
        <w:spacing w:line="480" w:lineRule="exact"/>
        <w:rPr>
          <w:rFonts w:ascii="仿宋" w:eastAsia="仿宋" w:hAnsi="仿宋"/>
          <w:sz w:val="32"/>
          <w:szCs w:val="32"/>
        </w:rPr>
      </w:pPr>
      <w:r w:rsidRPr="00B002F4">
        <w:rPr>
          <w:rFonts w:ascii="仿宋" w:eastAsia="仿宋" w:hAnsi="仿宋" w:hint="eastAsia"/>
          <w:sz w:val="32"/>
          <w:szCs w:val="32"/>
        </w:rPr>
        <w:t>各县（区）社科联、高校社科联，各学会、协会、研究会，各有关单位：</w:t>
      </w:r>
    </w:p>
    <w:p w:rsidR="007E0A8E" w:rsidRPr="00B002F4" w:rsidRDefault="007E0A8E" w:rsidP="00CF457B">
      <w:pPr>
        <w:ind w:firstLineChars="200" w:firstLine="640"/>
        <w:rPr>
          <w:rFonts w:ascii="仿宋" w:eastAsia="仿宋" w:hAnsi="仿宋"/>
          <w:sz w:val="32"/>
          <w:szCs w:val="32"/>
        </w:rPr>
      </w:pPr>
      <w:r w:rsidRPr="00B002F4">
        <w:rPr>
          <w:rFonts w:ascii="仿宋" w:eastAsia="仿宋" w:hAnsi="仿宋" w:hint="eastAsia"/>
          <w:sz w:val="32"/>
          <w:szCs w:val="32"/>
        </w:rPr>
        <w:t>根据《舟山市社会科学界联合会课题管理办法》（</w:t>
      </w:r>
      <w:r w:rsidRPr="00B002F4">
        <w:rPr>
          <w:rFonts w:ascii="仿宋" w:eastAsia="仿宋" w:hAnsi="仿宋" w:cs="宋体" w:hint="eastAsia"/>
          <w:color w:val="000000"/>
          <w:spacing w:val="15"/>
          <w:kern w:val="0"/>
          <w:sz w:val="32"/>
          <w:szCs w:val="32"/>
        </w:rPr>
        <w:t>舟社联〔</w:t>
      </w:r>
      <w:r w:rsidRPr="00B002F4">
        <w:rPr>
          <w:rFonts w:ascii="仿宋" w:eastAsia="仿宋" w:hAnsi="仿宋" w:cs="宋体"/>
          <w:color w:val="000000"/>
          <w:spacing w:val="15"/>
          <w:kern w:val="0"/>
          <w:sz w:val="32"/>
          <w:szCs w:val="32"/>
        </w:rPr>
        <w:t>2017</w:t>
      </w:r>
      <w:r w:rsidRPr="00B002F4">
        <w:rPr>
          <w:rFonts w:ascii="仿宋" w:eastAsia="仿宋" w:hAnsi="仿宋" w:cs="宋体" w:hint="eastAsia"/>
          <w:color w:val="000000"/>
          <w:spacing w:val="15"/>
          <w:kern w:val="0"/>
          <w:sz w:val="32"/>
          <w:szCs w:val="32"/>
        </w:rPr>
        <w:t>〕</w:t>
      </w:r>
      <w:r w:rsidRPr="00B002F4">
        <w:rPr>
          <w:rFonts w:ascii="仿宋" w:eastAsia="仿宋" w:hAnsi="仿宋" w:cs="宋体"/>
          <w:color w:val="000000"/>
          <w:spacing w:val="15"/>
          <w:kern w:val="0"/>
          <w:sz w:val="32"/>
          <w:szCs w:val="32"/>
        </w:rPr>
        <w:t>5</w:t>
      </w:r>
      <w:r w:rsidRPr="00B002F4">
        <w:rPr>
          <w:rFonts w:ascii="仿宋" w:eastAsia="仿宋" w:hAnsi="仿宋" w:cs="宋体" w:hint="eastAsia"/>
          <w:color w:val="000000"/>
          <w:spacing w:val="15"/>
          <w:kern w:val="0"/>
          <w:sz w:val="32"/>
          <w:szCs w:val="32"/>
        </w:rPr>
        <w:t>号</w:t>
      </w:r>
      <w:r w:rsidRPr="00B002F4">
        <w:rPr>
          <w:rFonts w:ascii="仿宋" w:eastAsia="仿宋" w:hAnsi="仿宋" w:hint="eastAsia"/>
          <w:sz w:val="32"/>
          <w:szCs w:val="32"/>
        </w:rPr>
        <w:t>）规定</w:t>
      </w:r>
      <w:r w:rsidRPr="00B002F4">
        <w:rPr>
          <w:rFonts w:ascii="仿宋" w:eastAsia="仿宋" w:hAnsi="仿宋" w:cs="宋体" w:hint="eastAsia"/>
          <w:color w:val="000000"/>
          <w:spacing w:val="15"/>
          <w:kern w:val="0"/>
          <w:sz w:val="32"/>
          <w:szCs w:val="32"/>
        </w:rPr>
        <w:t>，市社科</w:t>
      </w:r>
      <w:proofErr w:type="gramStart"/>
      <w:r w:rsidRPr="00B002F4">
        <w:rPr>
          <w:rFonts w:ascii="仿宋" w:eastAsia="仿宋" w:hAnsi="仿宋" w:cs="宋体" w:hint="eastAsia"/>
          <w:color w:val="000000"/>
          <w:spacing w:val="15"/>
          <w:kern w:val="0"/>
          <w:sz w:val="32"/>
          <w:szCs w:val="32"/>
        </w:rPr>
        <w:t>联近日</w:t>
      </w:r>
      <w:proofErr w:type="gramEnd"/>
      <w:r w:rsidRPr="00B002F4">
        <w:rPr>
          <w:rFonts w:ascii="仿宋" w:eastAsia="仿宋" w:hAnsi="仿宋" w:cs="宋体" w:hint="eastAsia"/>
          <w:color w:val="000000"/>
          <w:spacing w:val="15"/>
          <w:kern w:val="0"/>
          <w:sz w:val="32"/>
          <w:szCs w:val="32"/>
        </w:rPr>
        <w:t>组织</w:t>
      </w:r>
      <w:r w:rsidRPr="00B002F4">
        <w:rPr>
          <w:rFonts w:ascii="仿宋" w:eastAsia="仿宋" w:hAnsi="仿宋" w:hint="eastAsia"/>
          <w:sz w:val="32"/>
          <w:szCs w:val="32"/>
        </w:rPr>
        <w:t>专家组对</w:t>
      </w:r>
      <w:r>
        <w:rPr>
          <w:rFonts w:ascii="仿宋" w:eastAsia="仿宋" w:hAnsi="仿宋" w:cs="宋体"/>
          <w:color w:val="000000"/>
          <w:spacing w:val="15"/>
          <w:kern w:val="0"/>
          <w:sz w:val="32"/>
          <w:szCs w:val="32"/>
        </w:rPr>
        <w:t>202</w:t>
      </w:r>
      <w:r w:rsidR="00503188">
        <w:rPr>
          <w:rFonts w:ascii="仿宋" w:eastAsia="仿宋" w:hAnsi="仿宋" w:cs="宋体" w:hint="eastAsia"/>
          <w:color w:val="000000"/>
          <w:spacing w:val="15"/>
          <w:kern w:val="0"/>
          <w:sz w:val="32"/>
          <w:szCs w:val="32"/>
        </w:rPr>
        <w:t>1</w:t>
      </w:r>
      <w:r w:rsidRPr="00B002F4">
        <w:rPr>
          <w:rFonts w:ascii="仿宋" w:eastAsia="仿宋" w:hAnsi="仿宋" w:cs="宋体" w:hint="eastAsia"/>
          <w:color w:val="000000"/>
          <w:spacing w:val="15"/>
          <w:kern w:val="0"/>
          <w:sz w:val="32"/>
          <w:szCs w:val="32"/>
        </w:rPr>
        <w:t>年度社科研究课题进行评</w:t>
      </w:r>
      <w:r w:rsidRPr="00B002F4">
        <w:rPr>
          <w:rFonts w:ascii="仿宋" w:eastAsia="仿宋" w:hAnsi="仿宋" w:hint="eastAsia"/>
          <w:sz w:val="32"/>
          <w:szCs w:val="32"/>
        </w:rPr>
        <w:t>审，确定《</w:t>
      </w:r>
      <w:r w:rsidR="00503188" w:rsidRPr="00503188">
        <w:rPr>
          <w:rFonts w:ascii="仿宋" w:eastAsia="仿宋" w:hAnsi="仿宋" w:hint="eastAsia"/>
          <w:sz w:val="32"/>
          <w:szCs w:val="32"/>
        </w:rPr>
        <w:t>地方立法质量提升路径研究——以舟山市地方立法为分析样本</w:t>
      </w:r>
      <w:r w:rsidRPr="00B002F4">
        <w:rPr>
          <w:rFonts w:ascii="仿宋" w:eastAsia="仿宋" w:hAnsi="仿宋" w:hint="eastAsia"/>
          <w:sz w:val="32"/>
          <w:szCs w:val="32"/>
        </w:rPr>
        <w:t>》等</w:t>
      </w:r>
      <w:r>
        <w:rPr>
          <w:rFonts w:ascii="仿宋" w:eastAsia="仿宋" w:hAnsi="仿宋"/>
          <w:sz w:val="32"/>
          <w:szCs w:val="32"/>
        </w:rPr>
        <w:t>2</w:t>
      </w:r>
      <w:r w:rsidR="00503188">
        <w:rPr>
          <w:rFonts w:ascii="仿宋" w:eastAsia="仿宋" w:hAnsi="仿宋" w:hint="eastAsia"/>
          <w:sz w:val="32"/>
          <w:szCs w:val="32"/>
        </w:rPr>
        <w:t>0</w:t>
      </w:r>
      <w:r w:rsidRPr="00B002F4">
        <w:rPr>
          <w:rFonts w:ascii="仿宋" w:eastAsia="仿宋" w:hAnsi="仿宋" w:hint="eastAsia"/>
          <w:sz w:val="32"/>
          <w:szCs w:val="32"/>
        </w:rPr>
        <w:t>项课题为</w:t>
      </w:r>
      <w:r>
        <w:rPr>
          <w:rFonts w:ascii="仿宋" w:eastAsia="仿宋" w:hAnsi="仿宋"/>
          <w:sz w:val="32"/>
          <w:szCs w:val="32"/>
        </w:rPr>
        <w:t>202</w:t>
      </w:r>
      <w:r w:rsidR="00503188">
        <w:rPr>
          <w:rFonts w:ascii="仿宋" w:eastAsia="仿宋" w:hAnsi="仿宋" w:hint="eastAsia"/>
          <w:sz w:val="32"/>
          <w:szCs w:val="32"/>
        </w:rPr>
        <w:t>1</w:t>
      </w:r>
      <w:r w:rsidRPr="00B002F4">
        <w:rPr>
          <w:rFonts w:ascii="仿宋" w:eastAsia="仿宋" w:hAnsi="仿宋" w:hint="eastAsia"/>
          <w:sz w:val="32"/>
          <w:szCs w:val="32"/>
        </w:rPr>
        <w:t>年度舟山市社会科学研究重点课题（见附件一）；《</w:t>
      </w:r>
      <w:r w:rsidR="00503188" w:rsidRPr="00503188">
        <w:rPr>
          <w:rFonts w:ascii="仿宋" w:eastAsia="仿宋" w:hAnsi="仿宋" w:hint="eastAsia"/>
          <w:sz w:val="32"/>
          <w:szCs w:val="32"/>
        </w:rPr>
        <w:t>关于数字化赋能发挥人大制度优势提升人大履职效能的实践与思考</w:t>
      </w:r>
      <w:r w:rsidRPr="00B002F4">
        <w:rPr>
          <w:rFonts w:ascii="仿宋" w:eastAsia="仿宋" w:hAnsi="仿宋" w:hint="eastAsia"/>
          <w:sz w:val="32"/>
          <w:szCs w:val="32"/>
        </w:rPr>
        <w:t>》等</w:t>
      </w:r>
      <w:r w:rsidR="00503188">
        <w:rPr>
          <w:rFonts w:ascii="仿宋" w:eastAsia="仿宋" w:hAnsi="仿宋" w:hint="eastAsia"/>
          <w:sz w:val="32"/>
          <w:szCs w:val="32"/>
        </w:rPr>
        <w:t>95</w:t>
      </w:r>
      <w:r w:rsidRPr="00B002F4">
        <w:rPr>
          <w:rFonts w:ascii="仿宋" w:eastAsia="仿宋" w:hAnsi="仿宋" w:hint="eastAsia"/>
          <w:sz w:val="32"/>
          <w:szCs w:val="32"/>
        </w:rPr>
        <w:t>项课题为</w:t>
      </w:r>
      <w:r>
        <w:rPr>
          <w:rFonts w:ascii="仿宋" w:eastAsia="仿宋" w:hAnsi="仿宋"/>
          <w:sz w:val="32"/>
          <w:szCs w:val="32"/>
        </w:rPr>
        <w:t>202</w:t>
      </w:r>
      <w:r w:rsidR="00503188">
        <w:rPr>
          <w:rFonts w:ascii="仿宋" w:eastAsia="仿宋" w:hAnsi="仿宋" w:hint="eastAsia"/>
          <w:sz w:val="32"/>
          <w:szCs w:val="32"/>
        </w:rPr>
        <w:t>1</w:t>
      </w:r>
      <w:r w:rsidRPr="00B002F4">
        <w:rPr>
          <w:rFonts w:ascii="仿宋" w:eastAsia="仿宋" w:hAnsi="仿宋" w:hint="eastAsia"/>
          <w:sz w:val="32"/>
          <w:szCs w:val="32"/>
        </w:rPr>
        <w:t>年度舟山市社会科学研究一般课题（见附件二），现予以公布。</w:t>
      </w:r>
    </w:p>
    <w:p w:rsidR="007E0A8E" w:rsidRPr="00B002F4" w:rsidRDefault="007E0A8E" w:rsidP="00CF457B">
      <w:pPr>
        <w:ind w:firstLineChars="200" w:firstLine="640"/>
        <w:rPr>
          <w:rFonts w:ascii="仿宋" w:eastAsia="仿宋" w:hAnsi="仿宋"/>
          <w:sz w:val="32"/>
          <w:szCs w:val="32"/>
        </w:rPr>
      </w:pPr>
      <w:r w:rsidRPr="00B002F4">
        <w:rPr>
          <w:rFonts w:ascii="仿宋" w:eastAsia="仿宋" w:hAnsi="仿宋" w:hint="eastAsia"/>
          <w:sz w:val="32"/>
          <w:szCs w:val="32"/>
        </w:rPr>
        <w:t>请各课题承担单位和个人按照年度课题的要求，认真做</w:t>
      </w:r>
      <w:r w:rsidRPr="00B002F4">
        <w:rPr>
          <w:rFonts w:ascii="仿宋" w:eastAsia="仿宋" w:hAnsi="仿宋" w:hint="eastAsia"/>
          <w:sz w:val="32"/>
          <w:szCs w:val="32"/>
        </w:rPr>
        <w:lastRenderedPageBreak/>
        <w:t>好调查研究，精心组织实施。应用对策类的研究课题完成时限一般为三个月内，可以随报随结。其他研究课题</w:t>
      </w:r>
      <w:r>
        <w:rPr>
          <w:rFonts w:ascii="仿宋" w:eastAsia="仿宋" w:hAnsi="仿宋" w:hint="eastAsia"/>
          <w:sz w:val="32"/>
          <w:szCs w:val="32"/>
        </w:rPr>
        <w:t>的</w:t>
      </w:r>
      <w:r w:rsidRPr="00B002F4">
        <w:rPr>
          <w:rFonts w:ascii="仿宋" w:eastAsia="仿宋" w:hAnsi="仿宋" w:hint="eastAsia"/>
          <w:sz w:val="32"/>
          <w:szCs w:val="32"/>
        </w:rPr>
        <w:t>完成时限</w:t>
      </w:r>
      <w:r w:rsidR="00AD6DF3">
        <w:rPr>
          <w:rFonts w:ascii="仿宋" w:eastAsia="仿宋" w:hAnsi="仿宋" w:hint="eastAsia"/>
          <w:sz w:val="32"/>
          <w:szCs w:val="32"/>
        </w:rPr>
        <w:t>为2021年12月10日</w:t>
      </w:r>
      <w:r w:rsidRPr="00B002F4">
        <w:rPr>
          <w:rFonts w:ascii="仿宋" w:eastAsia="仿宋" w:hAnsi="仿宋" w:hint="eastAsia"/>
          <w:sz w:val="32"/>
          <w:szCs w:val="32"/>
        </w:rPr>
        <w:t>。</w:t>
      </w:r>
    </w:p>
    <w:p w:rsidR="007E0A8E" w:rsidRPr="00B002F4" w:rsidRDefault="007E0A8E" w:rsidP="00CF457B">
      <w:pPr>
        <w:ind w:firstLineChars="200" w:firstLine="640"/>
        <w:jc w:val="left"/>
        <w:rPr>
          <w:rFonts w:ascii="仿宋" w:eastAsia="仿宋" w:hAnsi="仿宋"/>
          <w:sz w:val="32"/>
          <w:szCs w:val="32"/>
        </w:rPr>
      </w:pPr>
      <w:r w:rsidRPr="00B002F4">
        <w:rPr>
          <w:rFonts w:ascii="仿宋" w:eastAsia="仿宋" w:hAnsi="仿宋" w:hint="eastAsia"/>
          <w:sz w:val="32"/>
          <w:szCs w:val="32"/>
        </w:rPr>
        <w:t>课题结题时，请提供课题研究成果</w:t>
      </w:r>
      <w:r w:rsidR="007762B2">
        <w:rPr>
          <w:rFonts w:ascii="仿宋" w:eastAsia="仿宋" w:hAnsi="仿宋" w:hint="eastAsia"/>
          <w:sz w:val="32"/>
          <w:szCs w:val="32"/>
        </w:rPr>
        <w:t>（封面签章）</w:t>
      </w:r>
      <w:r w:rsidRPr="00B002F4">
        <w:rPr>
          <w:rFonts w:ascii="仿宋" w:eastAsia="仿宋" w:hAnsi="仿宋" w:hint="eastAsia"/>
          <w:sz w:val="32"/>
          <w:szCs w:val="32"/>
        </w:rPr>
        <w:t>、课题研究成果</w:t>
      </w:r>
      <w:r w:rsidRPr="00B002F4">
        <w:rPr>
          <w:rFonts w:ascii="仿宋" w:eastAsia="仿宋" w:hAnsi="仿宋" w:cs="仿宋_GB2312" w:hint="eastAsia"/>
          <w:sz w:val="32"/>
          <w:szCs w:val="32"/>
        </w:rPr>
        <w:t>报告</w:t>
      </w:r>
      <w:r w:rsidR="007762B2">
        <w:rPr>
          <w:rFonts w:ascii="仿宋" w:eastAsia="仿宋" w:hAnsi="仿宋" w:cs="仿宋_GB2312" w:hint="eastAsia"/>
          <w:sz w:val="32"/>
          <w:szCs w:val="32"/>
        </w:rPr>
        <w:t>（封面和单位意见处签章）</w:t>
      </w:r>
      <w:r w:rsidRPr="00B002F4">
        <w:rPr>
          <w:rFonts w:ascii="仿宋" w:eastAsia="仿宋" w:hAnsi="仿宋" w:cs="仿宋_GB2312" w:hint="eastAsia"/>
          <w:sz w:val="32"/>
          <w:szCs w:val="32"/>
        </w:rPr>
        <w:t>、课题结题汇总表</w:t>
      </w:r>
      <w:r w:rsidR="00267B9E">
        <w:rPr>
          <w:rFonts w:ascii="仿宋" w:eastAsia="仿宋" w:hAnsi="仿宋" w:cs="仿宋_GB2312" w:hint="eastAsia"/>
          <w:sz w:val="32"/>
          <w:szCs w:val="32"/>
        </w:rPr>
        <w:t>（单位处签章）</w:t>
      </w:r>
      <w:r w:rsidRPr="00B002F4">
        <w:rPr>
          <w:rFonts w:ascii="仿宋" w:eastAsia="仿宋" w:hAnsi="仿宋" w:hint="eastAsia"/>
          <w:sz w:val="32"/>
          <w:szCs w:val="32"/>
        </w:rPr>
        <w:t>纸质材料</w:t>
      </w:r>
      <w:r>
        <w:rPr>
          <w:rFonts w:ascii="仿宋" w:eastAsia="仿宋" w:hAnsi="仿宋" w:hint="eastAsia"/>
          <w:sz w:val="32"/>
          <w:szCs w:val="32"/>
        </w:rPr>
        <w:t>及</w:t>
      </w:r>
      <w:r w:rsidRPr="00B002F4">
        <w:rPr>
          <w:rFonts w:ascii="仿宋" w:eastAsia="仿宋" w:hAnsi="仿宋" w:hint="eastAsia"/>
          <w:sz w:val="32"/>
          <w:szCs w:val="32"/>
        </w:rPr>
        <w:t>电子文稿</w:t>
      </w:r>
      <w:r w:rsidR="00397A5D">
        <w:rPr>
          <w:rFonts w:ascii="仿宋" w:eastAsia="仿宋" w:hAnsi="仿宋" w:hint="eastAsia"/>
          <w:sz w:val="32"/>
          <w:szCs w:val="32"/>
        </w:rPr>
        <w:t>（word版不签章）</w:t>
      </w:r>
      <w:r>
        <w:rPr>
          <w:rFonts w:ascii="仿宋" w:eastAsia="仿宋" w:hAnsi="仿宋" w:hint="eastAsia"/>
          <w:sz w:val="32"/>
          <w:szCs w:val="32"/>
        </w:rPr>
        <w:t>各</w:t>
      </w:r>
      <w:r w:rsidRPr="00B002F4">
        <w:rPr>
          <w:rFonts w:ascii="仿宋" w:eastAsia="仿宋" w:hAnsi="仿宋"/>
          <w:sz w:val="32"/>
          <w:szCs w:val="32"/>
        </w:rPr>
        <w:t>1</w:t>
      </w:r>
      <w:r w:rsidRPr="00B002F4">
        <w:rPr>
          <w:rFonts w:ascii="仿宋" w:eastAsia="仿宋" w:hAnsi="仿宋" w:hint="eastAsia"/>
          <w:sz w:val="32"/>
          <w:szCs w:val="32"/>
        </w:rPr>
        <w:t>份，报送市社科联综合处。</w:t>
      </w:r>
    </w:p>
    <w:p w:rsidR="007E0A8E" w:rsidRPr="00B002F4" w:rsidRDefault="00605FE9" w:rsidP="000D48CA">
      <w:pPr>
        <w:ind w:firstLineChars="200" w:firstLine="420"/>
        <w:rPr>
          <w:rFonts w:ascii="仿宋" w:eastAsia="仿宋" w:hAnsi="仿宋" w:cs="宋体"/>
          <w:color w:val="000000"/>
          <w:spacing w:val="15"/>
          <w:kern w:val="0"/>
          <w:sz w:val="32"/>
          <w:szCs w:val="32"/>
        </w:rPr>
      </w:pPr>
      <w:hyperlink r:id="rId7" w:history="1">
        <w:r w:rsidR="009809C3" w:rsidRPr="009972CE">
          <w:rPr>
            <w:rStyle w:val="a3"/>
            <w:rFonts w:ascii="仿宋" w:eastAsia="仿宋" w:hAnsi="仿宋" w:hint="eastAsia"/>
            <w:sz w:val="32"/>
            <w:szCs w:val="32"/>
          </w:rPr>
          <w:t>电子稿发送至</w:t>
        </w:r>
        <w:r w:rsidR="009809C3" w:rsidRPr="009972CE">
          <w:rPr>
            <w:rStyle w:val="a3"/>
            <w:rFonts w:ascii="仿宋" w:eastAsia="仿宋" w:hAnsi="仿宋" w:cs="仿宋" w:hint="eastAsia"/>
            <w:sz w:val="32"/>
            <w:szCs w:val="32"/>
          </w:rPr>
          <w:t>zjzsskl</w:t>
        </w:r>
        <w:r w:rsidR="009809C3" w:rsidRPr="009972CE">
          <w:rPr>
            <w:rStyle w:val="a3"/>
            <w:rFonts w:ascii="仿宋" w:eastAsia="仿宋" w:hAnsi="仿宋"/>
            <w:sz w:val="32"/>
            <w:szCs w:val="32"/>
          </w:rPr>
          <w:t>@</w:t>
        </w:r>
        <w:r w:rsidR="009809C3" w:rsidRPr="009972CE">
          <w:rPr>
            <w:rStyle w:val="a3"/>
            <w:rFonts w:ascii="仿宋" w:eastAsia="仿宋" w:hAnsi="仿宋" w:hint="eastAsia"/>
            <w:sz w:val="32"/>
            <w:szCs w:val="32"/>
          </w:rPr>
          <w:t>163</w:t>
        </w:r>
        <w:r w:rsidR="009809C3" w:rsidRPr="009972CE">
          <w:rPr>
            <w:rStyle w:val="a3"/>
            <w:rFonts w:ascii="仿宋" w:eastAsia="仿宋" w:hAnsi="仿宋"/>
            <w:sz w:val="32"/>
            <w:szCs w:val="32"/>
          </w:rPr>
          <w:t>.com</w:t>
        </w:r>
      </w:hyperlink>
      <w:r w:rsidR="007E0A8E" w:rsidRPr="00B002F4">
        <w:rPr>
          <w:rFonts w:ascii="仿宋" w:eastAsia="仿宋" w:hAnsi="仿宋" w:hint="eastAsia"/>
          <w:sz w:val="32"/>
          <w:szCs w:val="32"/>
        </w:rPr>
        <w:t>。</w:t>
      </w:r>
      <w:r w:rsidR="007E0A8E">
        <w:rPr>
          <w:rFonts w:ascii="仿宋" w:eastAsia="仿宋" w:hAnsi="仿宋" w:hint="eastAsia"/>
          <w:sz w:val="32"/>
          <w:szCs w:val="32"/>
        </w:rPr>
        <w:t>课题</w:t>
      </w:r>
      <w:r w:rsidR="007E0A8E" w:rsidRPr="00B002F4">
        <w:rPr>
          <w:rFonts w:ascii="仿宋" w:eastAsia="仿宋" w:hAnsi="仿宋" w:hint="eastAsia"/>
          <w:sz w:val="32"/>
          <w:szCs w:val="32"/>
        </w:rPr>
        <w:t>研究成果（见附件</w:t>
      </w:r>
      <w:r w:rsidR="007E0A8E">
        <w:rPr>
          <w:rFonts w:ascii="仿宋" w:eastAsia="仿宋" w:hAnsi="仿宋"/>
          <w:sz w:val="32"/>
          <w:szCs w:val="32"/>
        </w:rPr>
        <w:t>3</w:t>
      </w:r>
      <w:r w:rsidR="007E0A8E" w:rsidRPr="00B002F4">
        <w:rPr>
          <w:rFonts w:ascii="仿宋" w:eastAsia="仿宋" w:hAnsi="仿宋" w:hint="eastAsia"/>
          <w:sz w:val="32"/>
          <w:szCs w:val="32"/>
        </w:rPr>
        <w:t>）</w:t>
      </w:r>
      <w:r w:rsidR="007E0A8E">
        <w:rPr>
          <w:rFonts w:ascii="仿宋" w:eastAsia="仿宋" w:hAnsi="仿宋" w:hint="eastAsia"/>
          <w:sz w:val="32"/>
          <w:szCs w:val="32"/>
        </w:rPr>
        <w:t>、课题</w:t>
      </w:r>
      <w:r w:rsidR="007E0A8E" w:rsidRPr="00B002F4">
        <w:rPr>
          <w:rFonts w:ascii="仿宋" w:eastAsia="仿宋" w:hAnsi="仿宋" w:hint="eastAsia"/>
          <w:sz w:val="32"/>
          <w:szCs w:val="32"/>
        </w:rPr>
        <w:t>研究成果报告</w:t>
      </w:r>
      <w:r w:rsidR="00E77BC3">
        <w:rPr>
          <w:rFonts w:ascii="仿宋" w:eastAsia="仿宋" w:hAnsi="仿宋" w:hint="eastAsia"/>
          <w:sz w:val="32"/>
          <w:szCs w:val="32"/>
        </w:rPr>
        <w:t>（</w:t>
      </w:r>
      <w:r w:rsidR="00E77BC3" w:rsidRPr="00B002F4">
        <w:rPr>
          <w:rFonts w:ascii="仿宋" w:eastAsia="仿宋" w:hAnsi="仿宋" w:hint="eastAsia"/>
          <w:sz w:val="32"/>
          <w:szCs w:val="32"/>
        </w:rPr>
        <w:t>见附件</w:t>
      </w:r>
      <w:r w:rsidR="00E77BC3">
        <w:rPr>
          <w:rFonts w:ascii="仿宋" w:eastAsia="仿宋" w:hAnsi="仿宋"/>
          <w:sz w:val="32"/>
          <w:szCs w:val="32"/>
        </w:rPr>
        <w:t>4</w:t>
      </w:r>
      <w:r w:rsidR="00E77BC3">
        <w:rPr>
          <w:rFonts w:ascii="仿宋" w:eastAsia="仿宋" w:hAnsi="仿宋" w:hint="eastAsia"/>
          <w:sz w:val="32"/>
          <w:szCs w:val="32"/>
        </w:rPr>
        <w:t>）、</w:t>
      </w:r>
      <w:r w:rsidR="007E0A8E" w:rsidRPr="00B002F4">
        <w:rPr>
          <w:rFonts w:ascii="仿宋" w:eastAsia="仿宋" w:hAnsi="仿宋" w:cs="仿宋_GB2312" w:hint="eastAsia"/>
          <w:sz w:val="32"/>
          <w:szCs w:val="32"/>
        </w:rPr>
        <w:t>课题结题汇总表</w:t>
      </w:r>
      <w:r w:rsidR="007E0A8E" w:rsidRPr="00B002F4">
        <w:rPr>
          <w:rFonts w:ascii="仿宋" w:eastAsia="仿宋" w:hAnsi="仿宋" w:hint="eastAsia"/>
          <w:sz w:val="32"/>
          <w:szCs w:val="32"/>
        </w:rPr>
        <w:t>（见附件</w:t>
      </w:r>
      <w:r w:rsidR="00E77BC3">
        <w:rPr>
          <w:rFonts w:ascii="仿宋" w:eastAsia="仿宋" w:hAnsi="仿宋" w:hint="eastAsia"/>
          <w:sz w:val="32"/>
          <w:szCs w:val="32"/>
        </w:rPr>
        <w:t>5</w:t>
      </w:r>
      <w:r w:rsidR="00397A5D">
        <w:rPr>
          <w:rFonts w:ascii="仿宋" w:eastAsia="仿宋" w:hAnsi="仿宋" w:hint="eastAsia"/>
          <w:sz w:val="32"/>
          <w:szCs w:val="32"/>
        </w:rPr>
        <w:t>）</w:t>
      </w:r>
      <w:r w:rsidR="007E0A8E" w:rsidRPr="00B002F4">
        <w:rPr>
          <w:rFonts w:ascii="仿宋" w:eastAsia="仿宋" w:hAnsi="仿宋" w:hint="eastAsia"/>
          <w:sz w:val="32"/>
          <w:szCs w:val="32"/>
        </w:rPr>
        <w:t>，请到舟山市</w:t>
      </w:r>
      <w:proofErr w:type="gramStart"/>
      <w:r w:rsidR="007E0A8E" w:rsidRPr="00B002F4">
        <w:rPr>
          <w:rFonts w:ascii="仿宋" w:eastAsia="仿宋" w:hAnsi="仿宋" w:hint="eastAsia"/>
          <w:sz w:val="32"/>
          <w:szCs w:val="32"/>
        </w:rPr>
        <w:t>社科网</w:t>
      </w:r>
      <w:proofErr w:type="gramEnd"/>
      <w:r w:rsidR="007E0A8E">
        <w:rPr>
          <w:rFonts w:ascii="仿宋" w:eastAsia="仿宋" w:hAnsi="仿宋" w:cs="仿宋"/>
          <w:color w:val="000000"/>
          <w:sz w:val="32"/>
          <w:szCs w:val="32"/>
        </w:rPr>
        <w:t>http://www.zsskw.com</w:t>
      </w:r>
      <w:r w:rsidR="007E0A8E" w:rsidRPr="0087693F">
        <w:rPr>
          <w:rFonts w:ascii="仿宋" w:eastAsia="仿宋" w:hAnsi="仿宋" w:hint="eastAsia"/>
          <w:b/>
          <w:sz w:val="32"/>
          <w:szCs w:val="32"/>
        </w:rPr>
        <w:t>资料下载</w:t>
      </w:r>
      <w:r w:rsidR="007E0A8E">
        <w:rPr>
          <w:rFonts w:ascii="仿宋" w:eastAsia="仿宋" w:hAnsi="仿宋" w:hint="eastAsia"/>
          <w:sz w:val="32"/>
          <w:szCs w:val="32"/>
        </w:rPr>
        <w:t>栏目</w:t>
      </w:r>
      <w:r w:rsidR="007E0A8E" w:rsidRPr="00B002F4">
        <w:rPr>
          <w:rFonts w:ascii="仿宋" w:eastAsia="仿宋" w:hAnsi="仿宋" w:hint="eastAsia"/>
          <w:sz w:val="32"/>
          <w:szCs w:val="32"/>
        </w:rPr>
        <w:t>下载。</w:t>
      </w:r>
    </w:p>
    <w:p w:rsidR="007E0A8E" w:rsidRPr="00B002F4" w:rsidRDefault="007E0A8E" w:rsidP="00CF457B">
      <w:pPr>
        <w:spacing w:line="480" w:lineRule="exact"/>
        <w:ind w:firstLineChars="205" w:firstLine="656"/>
        <w:rPr>
          <w:rFonts w:ascii="仿宋" w:eastAsia="仿宋" w:hAnsi="仿宋"/>
          <w:sz w:val="32"/>
          <w:szCs w:val="32"/>
        </w:rPr>
      </w:pPr>
      <w:r w:rsidRPr="00B002F4">
        <w:rPr>
          <w:rFonts w:ascii="仿宋" w:eastAsia="仿宋" w:hAnsi="仿宋" w:hint="eastAsia"/>
          <w:sz w:val="32"/>
          <w:szCs w:val="32"/>
        </w:rPr>
        <w:t>联系电话：</w:t>
      </w:r>
      <w:r w:rsidR="009809C3">
        <w:rPr>
          <w:rFonts w:ascii="仿宋" w:eastAsia="仿宋" w:hAnsi="仿宋" w:hint="eastAsia"/>
          <w:sz w:val="32"/>
          <w:szCs w:val="32"/>
        </w:rPr>
        <w:t xml:space="preserve">2281580 </w:t>
      </w:r>
      <w:r w:rsidRPr="00B002F4">
        <w:rPr>
          <w:rFonts w:ascii="仿宋" w:eastAsia="仿宋" w:hAnsi="仿宋"/>
          <w:sz w:val="32"/>
          <w:szCs w:val="32"/>
        </w:rPr>
        <w:t xml:space="preserve">2280860  </w:t>
      </w:r>
      <w:r w:rsidRPr="00B002F4">
        <w:rPr>
          <w:rFonts w:ascii="仿宋" w:eastAsia="仿宋" w:hAnsi="仿宋" w:hint="eastAsia"/>
          <w:sz w:val="32"/>
          <w:szCs w:val="32"/>
        </w:rPr>
        <w:t>联系人：</w:t>
      </w:r>
      <w:r w:rsidR="009809C3">
        <w:rPr>
          <w:rFonts w:ascii="仿宋" w:eastAsia="仿宋" w:hAnsi="仿宋" w:hint="eastAsia"/>
          <w:sz w:val="32"/>
          <w:szCs w:val="32"/>
        </w:rPr>
        <w:t xml:space="preserve">黄洁清 </w:t>
      </w:r>
      <w:r w:rsidRPr="00B002F4">
        <w:rPr>
          <w:rFonts w:ascii="仿宋" w:eastAsia="仿宋" w:hAnsi="仿宋" w:hint="eastAsia"/>
          <w:sz w:val="32"/>
          <w:szCs w:val="32"/>
        </w:rPr>
        <w:t>鲍源强</w:t>
      </w:r>
      <w:r>
        <w:rPr>
          <w:rFonts w:ascii="仿宋" w:eastAsia="仿宋" w:hAnsi="仿宋"/>
          <w:sz w:val="32"/>
          <w:szCs w:val="32"/>
        </w:rPr>
        <w:t xml:space="preserve"> </w:t>
      </w:r>
    </w:p>
    <w:p w:rsidR="007E0A8E" w:rsidRDefault="007E0A8E" w:rsidP="00893E59">
      <w:pPr>
        <w:spacing w:line="480" w:lineRule="exact"/>
        <w:rPr>
          <w:rFonts w:ascii="仿宋" w:eastAsia="仿宋" w:hAnsi="仿宋"/>
          <w:sz w:val="32"/>
          <w:szCs w:val="32"/>
        </w:rPr>
      </w:pPr>
    </w:p>
    <w:p w:rsidR="007E0A8E" w:rsidRDefault="007E0A8E" w:rsidP="00893E59">
      <w:pPr>
        <w:spacing w:line="480" w:lineRule="exact"/>
        <w:rPr>
          <w:rFonts w:ascii="仿宋" w:eastAsia="仿宋" w:hAnsi="仿宋"/>
          <w:sz w:val="32"/>
          <w:szCs w:val="32"/>
        </w:rPr>
      </w:pPr>
      <w:r>
        <w:rPr>
          <w:rFonts w:ascii="仿宋" w:eastAsia="仿宋" w:hAnsi="仿宋" w:hint="eastAsia"/>
          <w:sz w:val="32"/>
          <w:szCs w:val="32"/>
        </w:rPr>
        <w:t>附件：</w:t>
      </w:r>
      <w:r>
        <w:rPr>
          <w:rFonts w:ascii="仿宋" w:eastAsia="仿宋" w:hAnsi="仿宋"/>
          <w:sz w:val="32"/>
          <w:szCs w:val="32"/>
        </w:rPr>
        <w:t>1.</w:t>
      </w:r>
      <w:r w:rsidR="009809C3">
        <w:rPr>
          <w:rFonts w:ascii="仿宋" w:eastAsia="仿宋" w:hAnsi="仿宋"/>
          <w:sz w:val="32"/>
          <w:szCs w:val="32"/>
        </w:rPr>
        <w:t>2021</w:t>
      </w:r>
      <w:r w:rsidRPr="00893E59">
        <w:rPr>
          <w:rFonts w:ascii="仿宋" w:eastAsia="仿宋" w:hAnsi="仿宋" w:hint="eastAsia"/>
          <w:sz w:val="32"/>
          <w:szCs w:val="32"/>
        </w:rPr>
        <w:t>年度舟山市社会科学重点研究课题</w:t>
      </w:r>
    </w:p>
    <w:p w:rsidR="007E0A8E" w:rsidRPr="00893E59" w:rsidRDefault="007E0A8E" w:rsidP="00893E59">
      <w:pPr>
        <w:spacing w:line="480" w:lineRule="exact"/>
        <w:rPr>
          <w:rFonts w:ascii="仿宋" w:eastAsia="仿宋" w:hAnsi="仿宋"/>
          <w:sz w:val="32"/>
          <w:szCs w:val="32"/>
        </w:rPr>
      </w:pPr>
      <w:r>
        <w:rPr>
          <w:rFonts w:ascii="仿宋" w:eastAsia="仿宋" w:hAnsi="仿宋"/>
          <w:sz w:val="32"/>
          <w:szCs w:val="32"/>
        </w:rPr>
        <w:t xml:space="preserve">      2.</w:t>
      </w:r>
      <w:r w:rsidR="009809C3">
        <w:rPr>
          <w:rFonts w:ascii="仿宋" w:eastAsia="仿宋" w:hAnsi="仿宋"/>
          <w:sz w:val="32"/>
          <w:szCs w:val="32"/>
        </w:rPr>
        <w:t>2021</w:t>
      </w:r>
      <w:r w:rsidRPr="00893E59">
        <w:rPr>
          <w:rFonts w:ascii="仿宋" w:eastAsia="仿宋" w:hAnsi="仿宋" w:hint="eastAsia"/>
          <w:sz w:val="32"/>
          <w:szCs w:val="32"/>
        </w:rPr>
        <w:t>年度舟山市社会科学</w:t>
      </w:r>
      <w:r>
        <w:rPr>
          <w:rFonts w:ascii="仿宋" w:eastAsia="仿宋" w:hAnsi="仿宋" w:hint="eastAsia"/>
          <w:sz w:val="32"/>
          <w:szCs w:val="32"/>
        </w:rPr>
        <w:t>一般</w:t>
      </w:r>
      <w:r w:rsidRPr="00893E59">
        <w:rPr>
          <w:rFonts w:ascii="仿宋" w:eastAsia="仿宋" w:hAnsi="仿宋" w:hint="eastAsia"/>
          <w:sz w:val="32"/>
          <w:szCs w:val="32"/>
        </w:rPr>
        <w:t>研究课题</w:t>
      </w:r>
    </w:p>
    <w:p w:rsidR="007E0A8E" w:rsidRDefault="007E0A8E">
      <w:pPr>
        <w:spacing w:line="480" w:lineRule="exact"/>
        <w:ind w:right="640"/>
        <w:rPr>
          <w:rFonts w:ascii="仿宋" w:eastAsia="仿宋" w:hAnsi="仿宋"/>
          <w:sz w:val="32"/>
          <w:szCs w:val="32"/>
        </w:rPr>
      </w:pPr>
      <w:r>
        <w:rPr>
          <w:rFonts w:ascii="仿宋" w:eastAsia="仿宋" w:hAnsi="仿宋"/>
          <w:sz w:val="32"/>
          <w:szCs w:val="32"/>
        </w:rPr>
        <w:t xml:space="preserve">      3.</w:t>
      </w:r>
      <w:r w:rsidR="009809C3">
        <w:rPr>
          <w:rFonts w:ascii="仿宋" w:eastAsia="仿宋" w:hAnsi="仿宋"/>
          <w:sz w:val="32"/>
          <w:szCs w:val="32"/>
        </w:rPr>
        <w:t>2021</w:t>
      </w:r>
      <w:r w:rsidRPr="00893E59">
        <w:rPr>
          <w:rFonts w:ascii="仿宋" w:eastAsia="仿宋" w:hAnsi="仿宋" w:hint="eastAsia"/>
          <w:sz w:val="32"/>
          <w:szCs w:val="32"/>
        </w:rPr>
        <w:t>年度舟山市社会科学</w:t>
      </w:r>
      <w:r w:rsidR="00267B9E">
        <w:rPr>
          <w:rFonts w:ascii="仿宋" w:eastAsia="仿宋" w:hAnsi="仿宋" w:hint="eastAsia"/>
          <w:sz w:val="32"/>
          <w:szCs w:val="32"/>
        </w:rPr>
        <w:t>研究</w:t>
      </w:r>
      <w:r>
        <w:rPr>
          <w:rFonts w:ascii="仿宋" w:eastAsia="仿宋" w:hAnsi="仿宋" w:hint="eastAsia"/>
          <w:sz w:val="32"/>
          <w:szCs w:val="32"/>
        </w:rPr>
        <w:t>课题</w:t>
      </w:r>
      <w:r w:rsidRPr="00B002F4">
        <w:rPr>
          <w:rFonts w:ascii="仿宋" w:eastAsia="仿宋" w:hAnsi="仿宋" w:hint="eastAsia"/>
          <w:sz w:val="32"/>
          <w:szCs w:val="32"/>
        </w:rPr>
        <w:t>研究成果</w:t>
      </w:r>
      <w:r>
        <w:rPr>
          <w:rFonts w:ascii="仿宋" w:eastAsia="仿宋" w:hAnsi="仿宋"/>
          <w:sz w:val="32"/>
          <w:szCs w:val="32"/>
        </w:rPr>
        <w:t xml:space="preserve">      </w:t>
      </w:r>
    </w:p>
    <w:p w:rsidR="00AD6DF3" w:rsidRDefault="007E0A8E" w:rsidP="00AD6DF3">
      <w:pPr>
        <w:spacing w:line="480" w:lineRule="exact"/>
        <w:ind w:left="1440" w:right="640" w:hangingChars="450" w:hanging="1440"/>
        <w:rPr>
          <w:rFonts w:ascii="仿宋" w:eastAsia="仿宋" w:hAnsi="仿宋" w:cs="仿宋_GB2312"/>
          <w:sz w:val="32"/>
          <w:szCs w:val="32"/>
        </w:rPr>
      </w:pPr>
      <w:r>
        <w:rPr>
          <w:rFonts w:ascii="仿宋" w:eastAsia="仿宋" w:hAnsi="仿宋"/>
          <w:sz w:val="32"/>
          <w:szCs w:val="32"/>
        </w:rPr>
        <w:t xml:space="preserve">      4.</w:t>
      </w:r>
      <w:r w:rsidRPr="00893E59">
        <w:rPr>
          <w:rFonts w:ascii="仿宋" w:eastAsia="仿宋" w:hAnsi="仿宋" w:hint="eastAsia"/>
          <w:sz w:val="32"/>
          <w:szCs w:val="32"/>
        </w:rPr>
        <w:t>舟山市社会科学</w:t>
      </w:r>
      <w:r w:rsidR="00267B9E" w:rsidRPr="00AD6DF3">
        <w:rPr>
          <w:rFonts w:ascii="仿宋" w:eastAsia="仿宋" w:hAnsi="仿宋" w:hint="eastAsia"/>
          <w:sz w:val="32"/>
          <w:szCs w:val="32"/>
        </w:rPr>
        <w:t>研究</w:t>
      </w:r>
      <w:r>
        <w:rPr>
          <w:rFonts w:ascii="仿宋" w:eastAsia="仿宋" w:hAnsi="仿宋" w:hint="eastAsia"/>
          <w:sz w:val="32"/>
          <w:szCs w:val="32"/>
        </w:rPr>
        <w:t>课题</w:t>
      </w:r>
      <w:r w:rsidR="00267B9E">
        <w:rPr>
          <w:rFonts w:ascii="仿宋" w:eastAsia="仿宋" w:hAnsi="仿宋" w:hint="eastAsia"/>
          <w:sz w:val="32"/>
          <w:szCs w:val="32"/>
        </w:rPr>
        <w:t>研究</w:t>
      </w:r>
      <w:r w:rsidRPr="00B002F4">
        <w:rPr>
          <w:rFonts w:ascii="仿宋" w:eastAsia="仿宋" w:hAnsi="仿宋" w:hint="eastAsia"/>
          <w:sz w:val="32"/>
          <w:szCs w:val="32"/>
        </w:rPr>
        <w:t>成果报告</w:t>
      </w:r>
    </w:p>
    <w:p w:rsidR="00AD6DF3" w:rsidRPr="00AD6DF3" w:rsidRDefault="00AD6DF3" w:rsidP="00AD6DF3">
      <w:pPr>
        <w:spacing w:line="480" w:lineRule="exact"/>
        <w:ind w:leftChars="456" w:left="1438" w:right="640" w:hangingChars="150" w:hanging="480"/>
        <w:rPr>
          <w:rFonts w:ascii="仿宋" w:eastAsia="仿宋" w:hAnsi="仿宋" w:cs="仿宋_GB2312"/>
          <w:sz w:val="32"/>
          <w:szCs w:val="32"/>
        </w:rPr>
      </w:pPr>
      <w:r>
        <w:rPr>
          <w:rFonts w:ascii="仿宋" w:eastAsia="仿宋" w:hAnsi="仿宋" w:hint="eastAsia"/>
          <w:sz w:val="32"/>
          <w:szCs w:val="32"/>
        </w:rPr>
        <w:t>5.</w:t>
      </w:r>
      <w:r w:rsidRPr="00AD6DF3">
        <w:rPr>
          <w:rFonts w:ascii="仿宋" w:eastAsia="仿宋" w:hAnsi="仿宋" w:hint="eastAsia"/>
          <w:sz w:val="32"/>
          <w:szCs w:val="32"/>
        </w:rPr>
        <w:t>舟山市社会科学研究课题结题汇总表</w:t>
      </w:r>
    </w:p>
    <w:p w:rsidR="007E0A8E" w:rsidRPr="00AD6DF3" w:rsidRDefault="007E0A8E" w:rsidP="00CF457B">
      <w:pPr>
        <w:spacing w:line="480" w:lineRule="exact"/>
        <w:ind w:left="1440" w:right="640" w:hangingChars="450" w:hanging="1440"/>
        <w:rPr>
          <w:rFonts w:ascii="仿宋" w:eastAsia="仿宋" w:hAnsi="仿宋"/>
          <w:sz w:val="32"/>
          <w:szCs w:val="32"/>
        </w:rPr>
      </w:pPr>
      <w:bookmarkStart w:id="0" w:name="_GoBack"/>
      <w:bookmarkEnd w:id="0"/>
    </w:p>
    <w:p w:rsidR="007E0A8E" w:rsidRPr="00B002F4" w:rsidRDefault="007E0A8E">
      <w:pPr>
        <w:spacing w:line="480" w:lineRule="exact"/>
        <w:ind w:right="640"/>
        <w:jc w:val="right"/>
        <w:rPr>
          <w:rFonts w:ascii="仿宋" w:eastAsia="仿宋" w:hAnsi="仿宋"/>
          <w:sz w:val="32"/>
          <w:szCs w:val="32"/>
        </w:rPr>
      </w:pPr>
    </w:p>
    <w:p w:rsidR="007E0A8E" w:rsidRPr="00B002F4" w:rsidRDefault="007E0A8E">
      <w:pPr>
        <w:spacing w:line="480" w:lineRule="exact"/>
        <w:ind w:right="640"/>
        <w:jc w:val="right"/>
        <w:rPr>
          <w:rFonts w:ascii="仿宋" w:eastAsia="仿宋" w:hAnsi="仿宋"/>
          <w:sz w:val="32"/>
          <w:szCs w:val="32"/>
        </w:rPr>
      </w:pPr>
      <w:r w:rsidRPr="00B002F4">
        <w:rPr>
          <w:rFonts w:ascii="仿宋" w:eastAsia="仿宋" w:hAnsi="仿宋" w:hint="eastAsia"/>
          <w:sz w:val="32"/>
          <w:szCs w:val="32"/>
        </w:rPr>
        <w:t>舟山市社会科学界联合会</w:t>
      </w:r>
      <w:r w:rsidRPr="00B002F4">
        <w:rPr>
          <w:rFonts w:ascii="仿宋" w:eastAsia="仿宋" w:hAnsi="仿宋"/>
          <w:sz w:val="32"/>
          <w:szCs w:val="32"/>
        </w:rPr>
        <w:t xml:space="preserve">    </w:t>
      </w:r>
    </w:p>
    <w:p w:rsidR="007E0A8E" w:rsidRPr="00B002F4" w:rsidRDefault="007E0A8E">
      <w:pPr>
        <w:spacing w:line="480" w:lineRule="exact"/>
        <w:rPr>
          <w:rFonts w:ascii="仿宋" w:eastAsia="仿宋" w:hAnsi="仿宋"/>
          <w:sz w:val="32"/>
          <w:szCs w:val="32"/>
        </w:rPr>
      </w:pPr>
      <w:r w:rsidRPr="00B002F4">
        <w:rPr>
          <w:rFonts w:ascii="仿宋" w:eastAsia="仿宋" w:hAnsi="仿宋"/>
          <w:sz w:val="32"/>
          <w:szCs w:val="32"/>
        </w:rPr>
        <w:t xml:space="preserve">                              </w:t>
      </w:r>
      <w:r w:rsidR="009809C3">
        <w:rPr>
          <w:rFonts w:ascii="仿宋" w:eastAsia="仿宋" w:hAnsi="仿宋"/>
          <w:sz w:val="32"/>
          <w:szCs w:val="32"/>
        </w:rPr>
        <w:t>2021</w:t>
      </w:r>
      <w:r w:rsidRPr="00B002F4">
        <w:rPr>
          <w:rFonts w:ascii="仿宋" w:eastAsia="仿宋" w:hAnsi="仿宋" w:hint="eastAsia"/>
          <w:sz w:val="32"/>
          <w:szCs w:val="32"/>
        </w:rPr>
        <w:t>年</w:t>
      </w:r>
      <w:r w:rsidR="009809C3">
        <w:rPr>
          <w:rFonts w:ascii="仿宋" w:eastAsia="仿宋" w:hAnsi="仿宋" w:hint="eastAsia"/>
          <w:sz w:val="32"/>
          <w:szCs w:val="32"/>
        </w:rPr>
        <w:t>6</w:t>
      </w:r>
      <w:r w:rsidRPr="00B002F4">
        <w:rPr>
          <w:rFonts w:ascii="仿宋" w:eastAsia="仿宋" w:hAnsi="仿宋" w:hint="eastAsia"/>
          <w:sz w:val="32"/>
          <w:szCs w:val="32"/>
        </w:rPr>
        <w:t>月</w:t>
      </w:r>
      <w:r w:rsidR="009809C3">
        <w:rPr>
          <w:rFonts w:ascii="仿宋" w:eastAsia="仿宋" w:hAnsi="仿宋" w:hint="eastAsia"/>
          <w:sz w:val="32"/>
          <w:szCs w:val="32"/>
        </w:rPr>
        <w:t>10</w:t>
      </w:r>
      <w:r w:rsidRPr="00B002F4">
        <w:rPr>
          <w:rFonts w:ascii="仿宋" w:eastAsia="仿宋" w:hAnsi="仿宋" w:hint="eastAsia"/>
          <w:sz w:val="32"/>
          <w:szCs w:val="32"/>
        </w:rPr>
        <w:t>日</w:t>
      </w:r>
    </w:p>
    <w:p w:rsidR="00E77BC3" w:rsidRDefault="00E77BC3" w:rsidP="001D0611">
      <w:pPr>
        <w:spacing w:line="480" w:lineRule="exact"/>
        <w:jc w:val="left"/>
        <w:rPr>
          <w:rFonts w:ascii="仿宋" w:eastAsia="仿宋" w:hAnsi="仿宋"/>
          <w:b/>
          <w:sz w:val="32"/>
          <w:szCs w:val="32"/>
        </w:rPr>
      </w:pPr>
    </w:p>
    <w:p w:rsidR="007E0A8E" w:rsidRDefault="007E0A8E" w:rsidP="007A08FC">
      <w:pPr>
        <w:rPr>
          <w:sz w:val="32"/>
          <w:szCs w:val="32"/>
          <w:u w:val="single"/>
        </w:rPr>
      </w:pPr>
      <w:r>
        <w:rPr>
          <w:rFonts w:ascii="黑体" w:eastAsia="黑体"/>
          <w:sz w:val="32"/>
          <w:szCs w:val="32"/>
          <w:u w:val="single"/>
        </w:rPr>
        <w:t xml:space="preserve">                          </w:t>
      </w:r>
      <w:r>
        <w:rPr>
          <w:rFonts w:ascii="方正小标宋简体" w:eastAsia="方正小标宋简体"/>
          <w:sz w:val="32"/>
          <w:szCs w:val="32"/>
          <w:u w:val="single"/>
        </w:rPr>
        <w:t xml:space="preserve">   </w:t>
      </w:r>
      <w:r>
        <w:rPr>
          <w:sz w:val="32"/>
          <w:szCs w:val="32"/>
          <w:u w:val="single"/>
        </w:rPr>
        <w:t xml:space="preserve">                       </w:t>
      </w:r>
    </w:p>
    <w:p w:rsidR="007E0A8E" w:rsidRDefault="007E0A8E" w:rsidP="007A08FC">
      <w:pPr>
        <w:spacing w:line="480" w:lineRule="exact"/>
        <w:rPr>
          <w:rFonts w:ascii="宋体"/>
          <w:sz w:val="32"/>
          <w:szCs w:val="32"/>
          <w:u w:val="single"/>
        </w:rPr>
      </w:pPr>
      <w:r w:rsidRPr="007F5F1B">
        <w:rPr>
          <w:rFonts w:ascii="宋体" w:hAnsi="宋体"/>
          <w:sz w:val="32"/>
          <w:szCs w:val="32"/>
          <w:u w:val="single"/>
        </w:rPr>
        <w:t xml:space="preserve">  </w:t>
      </w:r>
      <w:r w:rsidRPr="007F5F1B">
        <w:rPr>
          <w:rFonts w:ascii="宋体" w:hAnsi="宋体" w:hint="eastAsia"/>
          <w:sz w:val="32"/>
          <w:szCs w:val="32"/>
          <w:u w:val="single"/>
        </w:rPr>
        <w:t>市社科联综合处</w:t>
      </w:r>
      <w:r w:rsidRPr="007F5F1B">
        <w:rPr>
          <w:rFonts w:ascii="宋体" w:hAnsi="宋体"/>
          <w:sz w:val="32"/>
          <w:szCs w:val="32"/>
          <w:u w:val="single"/>
        </w:rPr>
        <w:t xml:space="preserve">                 </w:t>
      </w:r>
      <w:r w:rsidR="009809C3">
        <w:rPr>
          <w:rFonts w:ascii="宋体" w:hAnsi="宋体"/>
          <w:sz w:val="32"/>
          <w:szCs w:val="32"/>
          <w:u w:val="single"/>
        </w:rPr>
        <w:t>2021</w:t>
      </w:r>
      <w:r w:rsidRPr="007F5F1B">
        <w:rPr>
          <w:rFonts w:ascii="宋体" w:hAnsi="宋体" w:hint="eastAsia"/>
          <w:sz w:val="32"/>
          <w:szCs w:val="32"/>
          <w:u w:val="single"/>
        </w:rPr>
        <w:t>年</w:t>
      </w:r>
      <w:r w:rsidR="009809C3">
        <w:rPr>
          <w:rFonts w:ascii="宋体" w:hAnsi="宋体" w:hint="eastAsia"/>
          <w:sz w:val="32"/>
          <w:szCs w:val="32"/>
          <w:u w:val="single"/>
        </w:rPr>
        <w:t>6</w:t>
      </w:r>
      <w:r w:rsidRPr="007F5F1B">
        <w:rPr>
          <w:rFonts w:ascii="宋体" w:hAnsi="宋体" w:hint="eastAsia"/>
          <w:sz w:val="32"/>
          <w:szCs w:val="32"/>
          <w:u w:val="single"/>
        </w:rPr>
        <w:t>月</w:t>
      </w:r>
      <w:r w:rsidR="009809C3">
        <w:rPr>
          <w:rFonts w:ascii="宋体" w:hAnsi="宋体" w:hint="eastAsia"/>
          <w:sz w:val="32"/>
          <w:szCs w:val="32"/>
          <w:u w:val="single"/>
        </w:rPr>
        <w:t>10</w:t>
      </w:r>
      <w:r w:rsidRPr="007F5F1B">
        <w:rPr>
          <w:rFonts w:ascii="宋体" w:hAnsi="宋体" w:hint="eastAsia"/>
          <w:sz w:val="32"/>
          <w:szCs w:val="32"/>
          <w:u w:val="single"/>
        </w:rPr>
        <w:t>日印</w:t>
      </w:r>
      <w:r w:rsidRPr="007F5F1B">
        <w:rPr>
          <w:rFonts w:ascii="宋体" w:hAnsi="宋体"/>
          <w:sz w:val="32"/>
          <w:szCs w:val="32"/>
          <w:u w:val="single"/>
        </w:rPr>
        <w:t xml:space="preserve">   </w:t>
      </w:r>
    </w:p>
    <w:p w:rsidR="007E0A8E" w:rsidRPr="00B002F4" w:rsidRDefault="007E0A8E" w:rsidP="001D0611">
      <w:pPr>
        <w:spacing w:line="480" w:lineRule="exact"/>
        <w:jc w:val="left"/>
        <w:rPr>
          <w:rFonts w:ascii="仿宋" w:eastAsia="仿宋" w:hAnsi="仿宋"/>
          <w:b/>
          <w:sz w:val="32"/>
          <w:szCs w:val="32"/>
        </w:rPr>
      </w:pPr>
      <w:r w:rsidRPr="00B002F4">
        <w:rPr>
          <w:rFonts w:ascii="仿宋" w:eastAsia="仿宋" w:hAnsi="仿宋" w:hint="eastAsia"/>
          <w:b/>
          <w:sz w:val="32"/>
          <w:szCs w:val="32"/>
        </w:rPr>
        <w:lastRenderedPageBreak/>
        <w:t>附件</w:t>
      </w:r>
      <w:r w:rsidRPr="00B002F4">
        <w:rPr>
          <w:rFonts w:ascii="仿宋" w:eastAsia="仿宋" w:hAnsi="仿宋"/>
          <w:b/>
          <w:sz w:val="32"/>
          <w:szCs w:val="32"/>
        </w:rPr>
        <w:t>1</w:t>
      </w:r>
    </w:p>
    <w:p w:rsidR="007E0A8E" w:rsidRDefault="009809C3" w:rsidP="000E38F7">
      <w:pPr>
        <w:spacing w:line="480" w:lineRule="exact"/>
        <w:jc w:val="center"/>
        <w:rPr>
          <w:rFonts w:ascii="方正小标宋简体" w:eastAsia="方正小标宋简体" w:hAnsi="宋体" w:cs="宋体"/>
          <w:b/>
          <w:kern w:val="0"/>
          <w:sz w:val="36"/>
          <w:szCs w:val="36"/>
        </w:rPr>
      </w:pPr>
      <w:r>
        <w:rPr>
          <w:rFonts w:ascii="方正小标宋简体" w:eastAsia="方正小标宋简体" w:hAnsi="宋体" w:cs="宋体"/>
          <w:b/>
          <w:kern w:val="0"/>
          <w:sz w:val="36"/>
          <w:szCs w:val="36"/>
        </w:rPr>
        <w:t>2021</w:t>
      </w:r>
      <w:r w:rsidR="007E0A8E" w:rsidRPr="00296418">
        <w:rPr>
          <w:rFonts w:ascii="方正小标宋简体" w:eastAsia="方正小标宋简体" w:hAnsi="宋体" w:cs="宋体" w:hint="eastAsia"/>
          <w:b/>
          <w:kern w:val="0"/>
          <w:sz w:val="36"/>
          <w:szCs w:val="36"/>
        </w:rPr>
        <w:t>年度舟山市社会科学</w:t>
      </w:r>
      <w:r w:rsidR="007E0A8E">
        <w:rPr>
          <w:rFonts w:ascii="方正小标宋简体" w:eastAsia="方正小标宋简体" w:hAnsi="宋体" w:cs="宋体" w:hint="eastAsia"/>
          <w:b/>
          <w:kern w:val="0"/>
          <w:sz w:val="36"/>
          <w:szCs w:val="36"/>
        </w:rPr>
        <w:t>重点</w:t>
      </w:r>
      <w:r w:rsidR="007E0A8E" w:rsidRPr="00296418">
        <w:rPr>
          <w:rFonts w:ascii="方正小标宋简体" w:eastAsia="方正小标宋简体" w:hAnsi="宋体" w:cs="宋体" w:hint="eastAsia"/>
          <w:b/>
          <w:kern w:val="0"/>
          <w:sz w:val="36"/>
          <w:szCs w:val="36"/>
        </w:rPr>
        <w:t>研究课题</w:t>
      </w:r>
    </w:p>
    <w:p w:rsidR="00606308" w:rsidRDefault="00606308" w:rsidP="000E38F7">
      <w:pPr>
        <w:spacing w:line="480" w:lineRule="exact"/>
        <w:jc w:val="center"/>
        <w:rPr>
          <w:rFonts w:ascii="方正小标宋简体" w:eastAsia="方正小标宋简体" w:hAnsi="宋体" w:cs="宋体"/>
          <w:b/>
          <w:kern w:val="0"/>
          <w:sz w:val="36"/>
          <w:szCs w:val="36"/>
        </w:rPr>
      </w:pPr>
    </w:p>
    <w:tbl>
      <w:tblPr>
        <w:tblW w:w="10958" w:type="dxa"/>
        <w:tblInd w:w="-1310" w:type="dxa"/>
        <w:tblLayout w:type="fixed"/>
        <w:tblLook w:val="0000" w:firstRow="0" w:lastRow="0" w:firstColumn="0" w:lastColumn="0" w:noHBand="0" w:noVBand="0"/>
      </w:tblPr>
      <w:tblGrid>
        <w:gridCol w:w="567"/>
        <w:gridCol w:w="5529"/>
        <w:gridCol w:w="1134"/>
        <w:gridCol w:w="851"/>
        <w:gridCol w:w="2877"/>
      </w:tblGrid>
      <w:tr w:rsidR="007E0A8E" w:rsidRPr="00C5437D" w:rsidTr="007D52F5">
        <w:trPr>
          <w:trHeight w:val="300"/>
        </w:trPr>
        <w:tc>
          <w:tcPr>
            <w:tcW w:w="567" w:type="dxa"/>
            <w:tcBorders>
              <w:top w:val="single" w:sz="8" w:space="0" w:color="auto"/>
              <w:left w:val="single" w:sz="8" w:space="0" w:color="auto"/>
              <w:bottom w:val="single" w:sz="8" w:space="0" w:color="auto"/>
              <w:right w:val="single" w:sz="8" w:space="0" w:color="auto"/>
            </w:tcBorders>
            <w:vAlign w:val="center"/>
          </w:tcPr>
          <w:p w:rsidR="007E0A8E" w:rsidRPr="00C5437D" w:rsidRDefault="007E0A8E" w:rsidP="00C5437D">
            <w:pPr>
              <w:widowControl/>
              <w:jc w:val="center"/>
              <w:rPr>
                <w:rFonts w:ascii="宋体" w:cs="宋体"/>
                <w:b/>
                <w:bCs/>
                <w:color w:val="000000"/>
                <w:kern w:val="0"/>
                <w:szCs w:val="21"/>
              </w:rPr>
            </w:pPr>
            <w:r w:rsidRPr="00C5437D">
              <w:rPr>
                <w:rFonts w:ascii="宋体" w:hAnsi="宋体" w:cs="宋体" w:hint="eastAsia"/>
                <w:b/>
                <w:bCs/>
                <w:color w:val="000000"/>
                <w:kern w:val="0"/>
                <w:szCs w:val="21"/>
              </w:rPr>
              <w:t>序号</w:t>
            </w:r>
          </w:p>
        </w:tc>
        <w:tc>
          <w:tcPr>
            <w:tcW w:w="5529" w:type="dxa"/>
            <w:tcBorders>
              <w:top w:val="single" w:sz="8" w:space="0" w:color="auto"/>
              <w:left w:val="nil"/>
              <w:bottom w:val="single" w:sz="8" w:space="0" w:color="auto"/>
              <w:right w:val="single" w:sz="8" w:space="0" w:color="auto"/>
            </w:tcBorders>
            <w:noWrap/>
            <w:vAlign w:val="center"/>
          </w:tcPr>
          <w:p w:rsidR="007E0A8E" w:rsidRPr="00C5437D" w:rsidRDefault="007E0A8E" w:rsidP="00C5437D">
            <w:pPr>
              <w:widowControl/>
              <w:jc w:val="center"/>
              <w:rPr>
                <w:rFonts w:ascii="宋体" w:cs="宋体"/>
                <w:b/>
                <w:bCs/>
                <w:color w:val="000000"/>
                <w:kern w:val="0"/>
                <w:szCs w:val="21"/>
              </w:rPr>
            </w:pPr>
            <w:r w:rsidRPr="00C5437D">
              <w:rPr>
                <w:rFonts w:ascii="宋体" w:hAnsi="宋体" w:cs="宋体" w:hint="eastAsia"/>
                <w:b/>
                <w:bCs/>
                <w:color w:val="000000"/>
                <w:kern w:val="0"/>
                <w:szCs w:val="21"/>
              </w:rPr>
              <w:t>研究项目</w:t>
            </w:r>
          </w:p>
        </w:tc>
        <w:tc>
          <w:tcPr>
            <w:tcW w:w="1134" w:type="dxa"/>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成果形式</w:t>
            </w:r>
          </w:p>
        </w:tc>
        <w:tc>
          <w:tcPr>
            <w:tcW w:w="851" w:type="dxa"/>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负责人</w:t>
            </w:r>
          </w:p>
        </w:tc>
        <w:tc>
          <w:tcPr>
            <w:tcW w:w="2877" w:type="dxa"/>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单位</w:t>
            </w:r>
          </w:p>
        </w:tc>
      </w:tr>
      <w:tr w:rsidR="00606308"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606308" w:rsidRPr="00C5437D" w:rsidRDefault="00606308" w:rsidP="00C5437D">
            <w:pPr>
              <w:widowControl/>
              <w:jc w:val="center"/>
              <w:rPr>
                <w:color w:val="000000"/>
                <w:kern w:val="0"/>
                <w:sz w:val="20"/>
                <w:szCs w:val="20"/>
              </w:rPr>
            </w:pPr>
            <w:r w:rsidRPr="00C5437D">
              <w:rPr>
                <w:color w:val="000000"/>
                <w:kern w:val="0"/>
                <w:sz w:val="20"/>
                <w:szCs w:val="20"/>
              </w:rPr>
              <w:t>1</w:t>
            </w:r>
          </w:p>
        </w:tc>
        <w:tc>
          <w:tcPr>
            <w:tcW w:w="5529" w:type="dxa"/>
            <w:tcBorders>
              <w:top w:val="nil"/>
              <w:left w:val="nil"/>
              <w:bottom w:val="single" w:sz="8" w:space="0" w:color="auto"/>
              <w:right w:val="single" w:sz="8" w:space="0" w:color="auto"/>
            </w:tcBorders>
            <w:noWrap/>
            <w:vAlign w:val="center"/>
          </w:tcPr>
          <w:p w:rsidR="00606308" w:rsidRPr="00934375" w:rsidRDefault="00606308">
            <w:pPr>
              <w:rPr>
                <w:spacing w:val="-10"/>
                <w:sz w:val="20"/>
                <w:szCs w:val="20"/>
              </w:rPr>
            </w:pPr>
            <w:r w:rsidRPr="00934375">
              <w:rPr>
                <w:rFonts w:hint="eastAsia"/>
                <w:spacing w:val="-10"/>
                <w:sz w:val="20"/>
                <w:szCs w:val="20"/>
              </w:rPr>
              <w:t>地方立法质量提升路径研究——以舟山市地方立法为分析样本</w:t>
            </w:r>
          </w:p>
        </w:tc>
        <w:tc>
          <w:tcPr>
            <w:tcW w:w="1134" w:type="dxa"/>
            <w:tcBorders>
              <w:top w:val="nil"/>
              <w:left w:val="nil"/>
              <w:bottom w:val="single" w:sz="8" w:space="0" w:color="auto"/>
              <w:right w:val="single" w:sz="8" w:space="0" w:color="auto"/>
            </w:tcBorders>
            <w:vAlign w:val="center"/>
          </w:tcPr>
          <w:p w:rsidR="00606308" w:rsidRDefault="00606308">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606308" w:rsidRDefault="00606308">
            <w:pPr>
              <w:jc w:val="center"/>
              <w:rPr>
                <w:rFonts w:ascii="宋体" w:hAnsi="宋体" w:cs="宋体"/>
                <w:sz w:val="20"/>
                <w:szCs w:val="20"/>
              </w:rPr>
            </w:pPr>
            <w:r>
              <w:rPr>
                <w:rFonts w:hint="eastAsia"/>
                <w:sz w:val="20"/>
                <w:szCs w:val="20"/>
              </w:rPr>
              <w:t>郑耿德</w:t>
            </w:r>
          </w:p>
        </w:tc>
        <w:tc>
          <w:tcPr>
            <w:tcW w:w="2877" w:type="dxa"/>
            <w:tcBorders>
              <w:top w:val="nil"/>
              <w:left w:val="nil"/>
              <w:bottom w:val="single" w:sz="8" w:space="0" w:color="auto"/>
              <w:right w:val="single" w:sz="8" w:space="0" w:color="auto"/>
            </w:tcBorders>
            <w:vAlign w:val="center"/>
          </w:tcPr>
          <w:p w:rsidR="00606308" w:rsidRDefault="00606308" w:rsidP="00397A5D">
            <w:pPr>
              <w:jc w:val="center"/>
              <w:rPr>
                <w:rFonts w:ascii="宋体" w:hAnsi="宋体" w:cs="宋体"/>
                <w:sz w:val="20"/>
                <w:szCs w:val="20"/>
              </w:rPr>
            </w:pPr>
            <w:r>
              <w:rPr>
                <w:rFonts w:hint="eastAsia"/>
                <w:sz w:val="20"/>
                <w:szCs w:val="20"/>
              </w:rPr>
              <w:t>舟山市人大</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2</w:t>
            </w:r>
          </w:p>
        </w:tc>
        <w:tc>
          <w:tcPr>
            <w:tcW w:w="5529" w:type="dxa"/>
            <w:tcBorders>
              <w:top w:val="nil"/>
              <w:left w:val="nil"/>
              <w:bottom w:val="single" w:sz="8" w:space="0" w:color="auto"/>
              <w:right w:val="single" w:sz="8" w:space="0" w:color="auto"/>
            </w:tcBorders>
            <w:noWrap/>
            <w:vAlign w:val="center"/>
          </w:tcPr>
          <w:p w:rsidR="00397A5D" w:rsidRPr="00934375" w:rsidRDefault="00397A5D" w:rsidP="007D52F5">
            <w:pPr>
              <w:rPr>
                <w:spacing w:val="-10"/>
                <w:sz w:val="20"/>
                <w:szCs w:val="20"/>
              </w:rPr>
            </w:pPr>
            <w:r w:rsidRPr="00934375">
              <w:rPr>
                <w:rFonts w:hint="eastAsia"/>
                <w:spacing w:val="-10"/>
                <w:sz w:val="20"/>
                <w:szCs w:val="20"/>
              </w:rPr>
              <w:t>数字赋能市</w:t>
            </w:r>
            <w:proofErr w:type="gramStart"/>
            <w:r w:rsidRPr="00934375">
              <w:rPr>
                <w:rFonts w:hint="eastAsia"/>
                <w:spacing w:val="-10"/>
                <w:sz w:val="20"/>
                <w:szCs w:val="20"/>
              </w:rPr>
              <w:t>域社会</w:t>
            </w:r>
            <w:proofErr w:type="gramEnd"/>
            <w:r w:rsidRPr="00934375">
              <w:rPr>
                <w:rFonts w:hint="eastAsia"/>
                <w:spacing w:val="-10"/>
                <w:sz w:val="20"/>
                <w:szCs w:val="20"/>
              </w:rPr>
              <w:t>治理现代化——以舟山市智慧村社建设为例</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夏凯慧</w:t>
            </w:r>
          </w:p>
        </w:tc>
        <w:tc>
          <w:tcPr>
            <w:tcW w:w="2877"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舟山市法学会</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3</w:t>
            </w:r>
          </w:p>
        </w:tc>
        <w:tc>
          <w:tcPr>
            <w:tcW w:w="5529" w:type="dxa"/>
            <w:tcBorders>
              <w:top w:val="nil"/>
              <w:left w:val="nil"/>
              <w:bottom w:val="single" w:sz="8" w:space="0" w:color="auto"/>
              <w:right w:val="single" w:sz="8" w:space="0" w:color="auto"/>
            </w:tcBorders>
            <w:noWrap/>
            <w:vAlign w:val="center"/>
          </w:tcPr>
          <w:p w:rsidR="00397A5D" w:rsidRPr="00934375" w:rsidRDefault="00397A5D" w:rsidP="00934375">
            <w:pPr>
              <w:spacing w:line="240" w:lineRule="exact"/>
              <w:rPr>
                <w:color w:val="000000"/>
                <w:sz w:val="20"/>
                <w:szCs w:val="20"/>
              </w:rPr>
            </w:pPr>
            <w:r w:rsidRPr="00934375">
              <w:rPr>
                <w:rFonts w:hint="eastAsia"/>
                <w:color w:val="000000"/>
                <w:sz w:val="20"/>
                <w:szCs w:val="20"/>
              </w:rPr>
              <w:t>舟山群岛打造双循环海上战略枢纽和长三角海上花园城市若干重大问题研究</w:t>
            </w:r>
            <w:r w:rsidRPr="00934375">
              <w:rPr>
                <w:rFonts w:hint="eastAsia"/>
                <w:color w:val="000000"/>
                <w:sz w:val="20"/>
                <w:szCs w:val="20"/>
              </w:rPr>
              <w:t xml:space="preserve">     </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何军</w:t>
            </w:r>
          </w:p>
        </w:tc>
        <w:tc>
          <w:tcPr>
            <w:tcW w:w="2877"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舟山市委市政府政策研究室</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4</w:t>
            </w:r>
          </w:p>
        </w:tc>
        <w:tc>
          <w:tcPr>
            <w:tcW w:w="5529" w:type="dxa"/>
            <w:tcBorders>
              <w:top w:val="nil"/>
              <w:left w:val="nil"/>
              <w:bottom w:val="single" w:sz="8" w:space="0" w:color="auto"/>
              <w:right w:val="single" w:sz="8" w:space="0" w:color="auto"/>
            </w:tcBorders>
            <w:noWrap/>
            <w:vAlign w:val="center"/>
          </w:tcPr>
          <w:p w:rsidR="00397A5D" w:rsidRDefault="00397A5D" w:rsidP="007D52F5">
            <w:pPr>
              <w:rPr>
                <w:rFonts w:ascii="宋体" w:hAnsi="宋体" w:cs="宋体"/>
                <w:sz w:val="20"/>
                <w:szCs w:val="20"/>
              </w:rPr>
            </w:pPr>
            <w:r>
              <w:rPr>
                <w:rFonts w:hint="eastAsia"/>
                <w:sz w:val="20"/>
                <w:szCs w:val="20"/>
              </w:rPr>
              <w:t>省级以下党委审计委员会办公室管理体制机制研究</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851"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钱宁</w:t>
            </w:r>
          </w:p>
        </w:tc>
        <w:tc>
          <w:tcPr>
            <w:tcW w:w="2877"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舟山市审计局</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5</w:t>
            </w:r>
          </w:p>
        </w:tc>
        <w:tc>
          <w:tcPr>
            <w:tcW w:w="5529" w:type="dxa"/>
            <w:tcBorders>
              <w:top w:val="nil"/>
              <w:left w:val="nil"/>
              <w:bottom w:val="single" w:sz="8" w:space="0" w:color="auto"/>
              <w:right w:val="single" w:sz="8" w:space="0" w:color="auto"/>
            </w:tcBorders>
            <w:noWrap/>
            <w:vAlign w:val="center"/>
          </w:tcPr>
          <w:p w:rsidR="00397A5D" w:rsidRPr="00934375" w:rsidRDefault="00397A5D" w:rsidP="007D52F5">
            <w:pPr>
              <w:rPr>
                <w:spacing w:val="-10"/>
                <w:sz w:val="20"/>
                <w:szCs w:val="20"/>
              </w:rPr>
            </w:pPr>
            <w:r w:rsidRPr="00934375">
              <w:rPr>
                <w:rFonts w:hint="eastAsia"/>
                <w:spacing w:val="-10"/>
                <w:sz w:val="20"/>
                <w:szCs w:val="20"/>
              </w:rPr>
              <w:t>舟山石化产业链优化升级研究——以舟山化工新材料行业为例</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刘嘉诚</w:t>
            </w:r>
          </w:p>
        </w:tc>
        <w:tc>
          <w:tcPr>
            <w:tcW w:w="2877"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color w:val="000000"/>
                <w:sz w:val="20"/>
                <w:szCs w:val="20"/>
              </w:rPr>
            </w:pPr>
            <w:r>
              <w:rPr>
                <w:rFonts w:hint="eastAsia"/>
                <w:color w:val="000000"/>
                <w:sz w:val="20"/>
                <w:szCs w:val="20"/>
              </w:rPr>
              <w:t>国家统计局舟山调查队</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6</w:t>
            </w:r>
          </w:p>
        </w:tc>
        <w:tc>
          <w:tcPr>
            <w:tcW w:w="5529" w:type="dxa"/>
            <w:tcBorders>
              <w:top w:val="nil"/>
              <w:left w:val="nil"/>
              <w:bottom w:val="single" w:sz="8" w:space="0" w:color="auto"/>
              <w:right w:val="single" w:sz="8" w:space="0" w:color="auto"/>
            </w:tcBorders>
            <w:noWrap/>
            <w:vAlign w:val="center"/>
          </w:tcPr>
          <w:p w:rsidR="00397A5D" w:rsidRDefault="00397A5D" w:rsidP="007D52F5">
            <w:pPr>
              <w:rPr>
                <w:rFonts w:ascii="宋体" w:hAnsi="宋体" w:cs="宋体"/>
                <w:sz w:val="20"/>
                <w:szCs w:val="20"/>
              </w:rPr>
            </w:pPr>
            <w:r>
              <w:rPr>
                <w:rFonts w:hint="eastAsia"/>
                <w:sz w:val="20"/>
                <w:szCs w:val="20"/>
              </w:rPr>
              <w:t>舟山水文化碑刻史料整理与研究</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851"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龚忆梦</w:t>
            </w:r>
          </w:p>
        </w:tc>
        <w:tc>
          <w:tcPr>
            <w:tcW w:w="2877" w:type="dxa"/>
            <w:tcBorders>
              <w:top w:val="nil"/>
              <w:left w:val="nil"/>
              <w:bottom w:val="single" w:sz="8" w:space="0" w:color="auto"/>
              <w:right w:val="single" w:sz="8" w:space="0" w:color="auto"/>
            </w:tcBorders>
            <w:vAlign w:val="center"/>
          </w:tcPr>
          <w:p w:rsidR="00397A5D" w:rsidRDefault="007D52F5" w:rsidP="007D52F5">
            <w:pPr>
              <w:jc w:val="center"/>
              <w:rPr>
                <w:rFonts w:ascii="宋体" w:hAnsi="宋体" w:cs="宋体"/>
                <w:sz w:val="20"/>
                <w:szCs w:val="20"/>
              </w:rPr>
            </w:pPr>
            <w:r>
              <w:rPr>
                <w:rFonts w:hint="eastAsia"/>
                <w:sz w:val="20"/>
                <w:szCs w:val="20"/>
              </w:rPr>
              <w:t>舟山</w:t>
            </w:r>
            <w:r w:rsidR="00397A5D">
              <w:rPr>
                <w:rFonts w:hint="eastAsia"/>
                <w:sz w:val="20"/>
                <w:szCs w:val="20"/>
              </w:rPr>
              <w:t>市博物馆协会</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7</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sz w:val="20"/>
                <w:szCs w:val="20"/>
              </w:rPr>
            </w:pPr>
            <w:r>
              <w:rPr>
                <w:rFonts w:hint="eastAsia"/>
                <w:sz w:val="20"/>
                <w:szCs w:val="20"/>
              </w:rPr>
              <w:t>解决舟山优质水资源供给的对策研究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叶舟</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8</w:t>
            </w:r>
          </w:p>
        </w:tc>
        <w:tc>
          <w:tcPr>
            <w:tcW w:w="5529" w:type="dxa"/>
            <w:tcBorders>
              <w:top w:val="nil"/>
              <w:left w:val="nil"/>
              <w:bottom w:val="single" w:sz="8" w:space="0" w:color="auto"/>
              <w:right w:val="single" w:sz="8" w:space="0" w:color="auto"/>
            </w:tcBorders>
            <w:noWrap/>
            <w:vAlign w:val="center"/>
          </w:tcPr>
          <w:p w:rsidR="00397A5D" w:rsidRPr="00934375" w:rsidRDefault="00397A5D">
            <w:pPr>
              <w:rPr>
                <w:spacing w:val="-10"/>
                <w:sz w:val="20"/>
                <w:szCs w:val="20"/>
              </w:rPr>
            </w:pPr>
            <w:r w:rsidRPr="00934375">
              <w:rPr>
                <w:rFonts w:hint="eastAsia"/>
                <w:spacing w:val="-10"/>
                <w:sz w:val="20"/>
                <w:szCs w:val="20"/>
              </w:rPr>
              <w:t>舟山“绿岛碧海”与“金山银山”转化通道及生态经济培育成长研究</w:t>
            </w:r>
          </w:p>
        </w:tc>
        <w:tc>
          <w:tcPr>
            <w:tcW w:w="1134" w:type="dxa"/>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贺义雄</w:t>
            </w:r>
            <w:proofErr w:type="gramEnd"/>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9</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后疫情时代舟山市企业难题解决对策研究</w:t>
            </w:r>
          </w:p>
        </w:tc>
        <w:tc>
          <w:tcPr>
            <w:tcW w:w="1134"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张洪鹏</w:t>
            </w:r>
            <w:proofErr w:type="gramEnd"/>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10</w:t>
            </w:r>
          </w:p>
        </w:tc>
        <w:tc>
          <w:tcPr>
            <w:tcW w:w="5529" w:type="dxa"/>
            <w:tcBorders>
              <w:top w:val="nil"/>
              <w:left w:val="nil"/>
              <w:bottom w:val="single" w:sz="8" w:space="0" w:color="auto"/>
              <w:right w:val="single" w:sz="8" w:space="0" w:color="auto"/>
            </w:tcBorders>
            <w:noWrap/>
            <w:vAlign w:val="center"/>
          </w:tcPr>
          <w:p w:rsidR="00397A5D" w:rsidRDefault="00397A5D" w:rsidP="00934375">
            <w:pPr>
              <w:spacing w:line="240" w:lineRule="exact"/>
              <w:rPr>
                <w:rFonts w:ascii="宋体" w:hAnsi="宋体" w:cs="宋体"/>
                <w:color w:val="000000"/>
                <w:sz w:val="20"/>
                <w:szCs w:val="20"/>
              </w:rPr>
            </w:pPr>
            <w:r>
              <w:rPr>
                <w:rFonts w:hint="eastAsia"/>
                <w:color w:val="000000"/>
                <w:sz w:val="20"/>
                <w:szCs w:val="20"/>
              </w:rPr>
              <w:t>聚焦三个“</w:t>
            </w:r>
            <w:r>
              <w:rPr>
                <w:rFonts w:hint="eastAsia"/>
                <w:color w:val="000000"/>
                <w:sz w:val="20"/>
                <w:szCs w:val="20"/>
              </w:rPr>
              <w:t>1</w:t>
            </w:r>
            <w:r>
              <w:rPr>
                <w:rFonts w:hint="eastAsia"/>
                <w:color w:val="000000"/>
                <w:sz w:val="20"/>
                <w:szCs w:val="20"/>
              </w:rPr>
              <w:t>亿吨”的舟山</w:t>
            </w:r>
            <w:proofErr w:type="gramStart"/>
            <w:r>
              <w:rPr>
                <w:rFonts w:hint="eastAsia"/>
                <w:color w:val="000000"/>
                <w:sz w:val="20"/>
                <w:szCs w:val="20"/>
              </w:rPr>
              <w:t>危化品</w:t>
            </w:r>
            <w:proofErr w:type="gramEnd"/>
            <w:r>
              <w:rPr>
                <w:rFonts w:hint="eastAsia"/>
                <w:color w:val="000000"/>
                <w:sz w:val="20"/>
                <w:szCs w:val="20"/>
              </w:rPr>
              <w:t>应急救援体系重构及其实施路径研究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郭健</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11</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历代舟山方志海洋舆图整理与数字化研究</w:t>
            </w:r>
          </w:p>
        </w:tc>
        <w:tc>
          <w:tcPr>
            <w:tcW w:w="1134"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张红燕</w:t>
            </w:r>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12</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8-16</w:t>
            </w:r>
            <w:r>
              <w:rPr>
                <w:rFonts w:hint="eastAsia"/>
                <w:color w:val="000000"/>
                <w:sz w:val="20"/>
                <w:szCs w:val="20"/>
              </w:rPr>
              <w:t>世纪宁波</w:t>
            </w:r>
            <w:r>
              <w:rPr>
                <w:rFonts w:hint="eastAsia"/>
                <w:color w:val="000000"/>
                <w:sz w:val="20"/>
                <w:szCs w:val="20"/>
              </w:rPr>
              <w:t>-</w:t>
            </w:r>
            <w:r>
              <w:rPr>
                <w:rFonts w:hint="eastAsia"/>
                <w:color w:val="000000"/>
                <w:sz w:val="20"/>
                <w:szCs w:val="20"/>
              </w:rPr>
              <w:t>舟山港与日本“海上禅路”史料整理研究</w:t>
            </w:r>
          </w:p>
        </w:tc>
        <w:tc>
          <w:tcPr>
            <w:tcW w:w="1134"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王春秀</w:t>
            </w:r>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13</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舟山市人才政策促进高校毕业生本地就业的问题研究</w:t>
            </w:r>
          </w:p>
        </w:tc>
        <w:tc>
          <w:tcPr>
            <w:tcW w:w="1134"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陶爱萍</w:t>
            </w:r>
            <w:proofErr w:type="gramEnd"/>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14</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舟山宁波协同建设一体推进全球海洋中心城市路径研究</w:t>
            </w:r>
          </w:p>
        </w:tc>
        <w:tc>
          <w:tcPr>
            <w:tcW w:w="1134"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阳立军</w:t>
            </w:r>
            <w:proofErr w:type="gramEnd"/>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15</w:t>
            </w:r>
          </w:p>
        </w:tc>
        <w:tc>
          <w:tcPr>
            <w:tcW w:w="5529" w:type="dxa"/>
            <w:tcBorders>
              <w:top w:val="nil"/>
              <w:left w:val="nil"/>
              <w:bottom w:val="single" w:sz="8" w:space="0" w:color="auto"/>
              <w:right w:val="single" w:sz="8" w:space="0" w:color="auto"/>
            </w:tcBorders>
            <w:noWrap/>
            <w:vAlign w:val="center"/>
          </w:tcPr>
          <w:p w:rsidR="00397A5D" w:rsidRPr="00934375" w:rsidRDefault="00397A5D" w:rsidP="00934375">
            <w:pPr>
              <w:spacing w:line="240" w:lineRule="exact"/>
              <w:rPr>
                <w:color w:val="000000"/>
                <w:sz w:val="20"/>
                <w:szCs w:val="20"/>
              </w:rPr>
            </w:pPr>
            <w:r>
              <w:rPr>
                <w:rFonts w:hint="eastAsia"/>
                <w:color w:val="000000"/>
                <w:sz w:val="20"/>
                <w:szCs w:val="20"/>
              </w:rPr>
              <w:t>文化自信语境下舟山海防文化的保护和传承——以明代分守浙江宁绍地方参将考订为例</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夏志刚</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浙江国际海运职业技术学院</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16</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基于北斗系统的舟山市渔船全域海上应急救援中心建设研究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虞磊</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浙江国际海运职业技术学院</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17</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sz w:val="20"/>
                <w:szCs w:val="20"/>
              </w:rPr>
            </w:pPr>
            <w:r>
              <w:rPr>
                <w:rFonts w:hint="eastAsia"/>
                <w:sz w:val="20"/>
                <w:szCs w:val="20"/>
              </w:rPr>
              <w:t>数字经济背景下舟山市跨境电商发展研究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汪琼</w:t>
            </w:r>
            <w:proofErr w:type="gramEnd"/>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18</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“开放舟山”建设的新机遇、新挑战及应对策略——</w:t>
            </w:r>
            <w:r>
              <w:rPr>
                <w:rFonts w:hint="eastAsia"/>
                <w:color w:val="000000"/>
                <w:sz w:val="20"/>
                <w:szCs w:val="20"/>
              </w:rPr>
              <w:t>RCEP</w:t>
            </w:r>
            <w:r>
              <w:rPr>
                <w:rFonts w:hint="eastAsia"/>
                <w:color w:val="000000"/>
                <w:sz w:val="20"/>
                <w:szCs w:val="20"/>
              </w:rPr>
              <w:t>框架下的本土效应及其研究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陈晟</w:t>
            </w:r>
          </w:p>
        </w:tc>
        <w:tc>
          <w:tcPr>
            <w:tcW w:w="2877" w:type="dxa"/>
            <w:tcBorders>
              <w:top w:val="nil"/>
              <w:left w:val="nil"/>
              <w:bottom w:val="single" w:sz="8" w:space="0" w:color="auto"/>
              <w:right w:val="single" w:sz="8" w:space="0" w:color="auto"/>
            </w:tcBorders>
            <w:noWrap/>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19</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color w:val="000000"/>
                <w:sz w:val="20"/>
                <w:szCs w:val="20"/>
              </w:rPr>
            </w:pPr>
            <w:r>
              <w:rPr>
                <w:rFonts w:hint="eastAsia"/>
                <w:color w:val="000000"/>
                <w:sz w:val="20"/>
                <w:szCs w:val="20"/>
              </w:rPr>
              <w:t>舟山市传统行业数字化转型实施路径</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史梦圆</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567" w:type="dxa"/>
            <w:tcBorders>
              <w:top w:val="nil"/>
              <w:left w:val="single" w:sz="8" w:space="0" w:color="auto"/>
              <w:bottom w:val="single" w:sz="8" w:space="0" w:color="auto"/>
              <w:right w:val="single" w:sz="8" w:space="0" w:color="auto"/>
            </w:tcBorders>
            <w:vAlign w:val="center"/>
          </w:tcPr>
          <w:p w:rsidR="00397A5D" w:rsidRPr="00C5437D" w:rsidRDefault="00397A5D" w:rsidP="00C5437D">
            <w:pPr>
              <w:widowControl/>
              <w:jc w:val="center"/>
              <w:rPr>
                <w:color w:val="000000"/>
                <w:kern w:val="0"/>
                <w:sz w:val="20"/>
                <w:szCs w:val="20"/>
              </w:rPr>
            </w:pPr>
            <w:r w:rsidRPr="00C5437D">
              <w:rPr>
                <w:color w:val="000000"/>
                <w:kern w:val="0"/>
                <w:sz w:val="20"/>
                <w:szCs w:val="20"/>
              </w:rPr>
              <w:t>20</w:t>
            </w:r>
          </w:p>
        </w:tc>
        <w:tc>
          <w:tcPr>
            <w:tcW w:w="5529" w:type="dxa"/>
            <w:tcBorders>
              <w:top w:val="nil"/>
              <w:left w:val="nil"/>
              <w:bottom w:val="single" w:sz="8" w:space="0" w:color="auto"/>
              <w:right w:val="single" w:sz="8" w:space="0" w:color="auto"/>
            </w:tcBorders>
            <w:noWrap/>
            <w:vAlign w:val="center"/>
          </w:tcPr>
          <w:p w:rsidR="00397A5D" w:rsidRDefault="00397A5D">
            <w:pPr>
              <w:rPr>
                <w:rFonts w:ascii="宋体" w:hAnsi="宋体" w:cs="宋体"/>
                <w:sz w:val="20"/>
                <w:szCs w:val="20"/>
              </w:rPr>
            </w:pPr>
            <w:r>
              <w:rPr>
                <w:rFonts w:hint="eastAsia"/>
                <w:sz w:val="20"/>
                <w:szCs w:val="20"/>
              </w:rPr>
              <w:t>数字赋能推进未来海岛建设的路径研究</w:t>
            </w:r>
          </w:p>
        </w:tc>
        <w:tc>
          <w:tcPr>
            <w:tcW w:w="1134"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851"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张立军</w:t>
            </w:r>
          </w:p>
        </w:tc>
        <w:tc>
          <w:tcPr>
            <w:tcW w:w="2877" w:type="dxa"/>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普陀区委</w:t>
            </w:r>
          </w:p>
        </w:tc>
      </w:tr>
    </w:tbl>
    <w:p w:rsidR="00606308" w:rsidRDefault="00606308" w:rsidP="00D17699">
      <w:pPr>
        <w:spacing w:line="480" w:lineRule="exact"/>
        <w:jc w:val="left"/>
        <w:rPr>
          <w:rFonts w:ascii="仿宋" w:eastAsia="仿宋" w:hAnsi="仿宋"/>
          <w:b/>
          <w:sz w:val="32"/>
          <w:szCs w:val="32"/>
        </w:rPr>
      </w:pPr>
    </w:p>
    <w:p w:rsidR="00606308" w:rsidRDefault="00606308" w:rsidP="00D17699">
      <w:pPr>
        <w:spacing w:line="480" w:lineRule="exact"/>
        <w:jc w:val="left"/>
        <w:rPr>
          <w:rFonts w:ascii="仿宋" w:eastAsia="仿宋" w:hAnsi="仿宋"/>
          <w:b/>
          <w:sz w:val="32"/>
          <w:szCs w:val="32"/>
        </w:rPr>
      </w:pPr>
    </w:p>
    <w:p w:rsidR="00606308" w:rsidRDefault="00606308" w:rsidP="00934375">
      <w:pPr>
        <w:spacing w:line="240" w:lineRule="exact"/>
        <w:rPr>
          <w:rFonts w:ascii="仿宋" w:eastAsia="仿宋" w:hAnsi="仿宋"/>
          <w:b/>
          <w:sz w:val="32"/>
          <w:szCs w:val="32"/>
        </w:rPr>
      </w:pPr>
    </w:p>
    <w:p w:rsidR="00934375" w:rsidRDefault="00934375" w:rsidP="00934375">
      <w:pPr>
        <w:spacing w:line="240" w:lineRule="exact"/>
        <w:rPr>
          <w:rFonts w:ascii="仿宋" w:eastAsia="仿宋" w:hAnsi="仿宋"/>
          <w:b/>
          <w:sz w:val="32"/>
          <w:szCs w:val="32"/>
        </w:rPr>
      </w:pPr>
    </w:p>
    <w:p w:rsidR="00934375" w:rsidRDefault="00934375" w:rsidP="00934375">
      <w:pPr>
        <w:spacing w:line="240" w:lineRule="exact"/>
        <w:rPr>
          <w:rFonts w:ascii="仿宋" w:eastAsia="仿宋" w:hAnsi="仿宋"/>
          <w:b/>
          <w:sz w:val="32"/>
          <w:szCs w:val="32"/>
        </w:rPr>
      </w:pPr>
    </w:p>
    <w:p w:rsidR="007D52F5" w:rsidRDefault="007D52F5" w:rsidP="00D17699">
      <w:pPr>
        <w:spacing w:line="480" w:lineRule="exact"/>
        <w:jc w:val="left"/>
        <w:rPr>
          <w:rFonts w:ascii="仿宋" w:eastAsia="仿宋" w:hAnsi="仿宋"/>
          <w:b/>
          <w:sz w:val="32"/>
          <w:szCs w:val="32"/>
        </w:rPr>
      </w:pPr>
    </w:p>
    <w:p w:rsidR="00934375" w:rsidRDefault="00934375" w:rsidP="00D17699">
      <w:pPr>
        <w:spacing w:line="480" w:lineRule="exact"/>
        <w:jc w:val="left"/>
        <w:rPr>
          <w:rFonts w:ascii="仿宋" w:eastAsia="仿宋" w:hAnsi="仿宋"/>
          <w:b/>
          <w:sz w:val="32"/>
          <w:szCs w:val="32"/>
        </w:rPr>
      </w:pPr>
    </w:p>
    <w:p w:rsidR="00934375" w:rsidRDefault="00934375" w:rsidP="00D17699">
      <w:pPr>
        <w:spacing w:line="480" w:lineRule="exact"/>
        <w:jc w:val="left"/>
        <w:rPr>
          <w:rFonts w:ascii="仿宋" w:eastAsia="仿宋" w:hAnsi="仿宋"/>
          <w:b/>
          <w:sz w:val="32"/>
          <w:szCs w:val="32"/>
        </w:rPr>
      </w:pPr>
    </w:p>
    <w:p w:rsidR="00934375" w:rsidRDefault="00934375" w:rsidP="00D17699">
      <w:pPr>
        <w:spacing w:line="480" w:lineRule="exact"/>
        <w:jc w:val="left"/>
        <w:rPr>
          <w:rFonts w:ascii="仿宋" w:eastAsia="仿宋" w:hAnsi="仿宋"/>
          <w:b/>
          <w:sz w:val="32"/>
          <w:szCs w:val="32"/>
        </w:rPr>
      </w:pPr>
    </w:p>
    <w:p w:rsidR="007D52F5" w:rsidRDefault="007D52F5" w:rsidP="00D17699">
      <w:pPr>
        <w:spacing w:line="480" w:lineRule="exact"/>
        <w:jc w:val="left"/>
        <w:rPr>
          <w:rFonts w:ascii="仿宋" w:eastAsia="仿宋" w:hAnsi="仿宋"/>
          <w:b/>
          <w:sz w:val="32"/>
          <w:szCs w:val="32"/>
        </w:rPr>
      </w:pPr>
    </w:p>
    <w:p w:rsidR="007E0A8E" w:rsidRPr="00B002F4" w:rsidRDefault="007E0A8E" w:rsidP="00D17699">
      <w:pPr>
        <w:spacing w:line="480" w:lineRule="exact"/>
        <w:jc w:val="left"/>
        <w:rPr>
          <w:rFonts w:ascii="仿宋" w:eastAsia="仿宋" w:hAnsi="仿宋"/>
          <w:b/>
          <w:sz w:val="32"/>
          <w:szCs w:val="32"/>
        </w:rPr>
      </w:pPr>
      <w:r w:rsidRPr="00B002F4">
        <w:rPr>
          <w:rFonts w:ascii="仿宋" w:eastAsia="仿宋" w:hAnsi="仿宋" w:hint="eastAsia"/>
          <w:b/>
          <w:sz w:val="32"/>
          <w:szCs w:val="32"/>
        </w:rPr>
        <w:lastRenderedPageBreak/>
        <w:t>附件</w:t>
      </w:r>
      <w:r w:rsidRPr="00B002F4">
        <w:rPr>
          <w:rFonts w:ascii="仿宋" w:eastAsia="仿宋" w:hAnsi="仿宋"/>
          <w:b/>
          <w:sz w:val="32"/>
          <w:szCs w:val="32"/>
        </w:rPr>
        <w:t>2</w:t>
      </w:r>
    </w:p>
    <w:p w:rsidR="007E0A8E" w:rsidRPr="00296418" w:rsidRDefault="009809C3" w:rsidP="000E38F7">
      <w:pPr>
        <w:spacing w:line="480" w:lineRule="exact"/>
        <w:jc w:val="center"/>
        <w:rPr>
          <w:rFonts w:ascii="方正小标宋简体" w:eastAsia="方正小标宋简体" w:hAnsi="宋体" w:cs="宋体"/>
          <w:b/>
          <w:kern w:val="0"/>
          <w:sz w:val="36"/>
          <w:szCs w:val="36"/>
        </w:rPr>
      </w:pPr>
      <w:r>
        <w:rPr>
          <w:rFonts w:ascii="方正小标宋简体" w:eastAsia="方正小标宋简体" w:hAnsi="宋体" w:cs="宋体"/>
          <w:b/>
          <w:kern w:val="0"/>
          <w:sz w:val="36"/>
          <w:szCs w:val="36"/>
        </w:rPr>
        <w:t>2021</w:t>
      </w:r>
      <w:r w:rsidR="007E0A8E" w:rsidRPr="00296418">
        <w:rPr>
          <w:rFonts w:ascii="方正小标宋简体" w:eastAsia="方正小标宋简体" w:hAnsi="宋体" w:cs="宋体" w:hint="eastAsia"/>
          <w:b/>
          <w:kern w:val="0"/>
          <w:sz w:val="36"/>
          <w:szCs w:val="36"/>
        </w:rPr>
        <w:t>年度舟山市社会科学</w:t>
      </w:r>
      <w:r w:rsidR="007E0A8E">
        <w:rPr>
          <w:rFonts w:ascii="方正小标宋简体" w:eastAsia="方正小标宋简体" w:hAnsi="宋体" w:cs="宋体" w:hint="eastAsia"/>
          <w:b/>
          <w:kern w:val="0"/>
          <w:sz w:val="36"/>
          <w:szCs w:val="36"/>
        </w:rPr>
        <w:t>一般</w:t>
      </w:r>
      <w:r w:rsidR="007E0A8E" w:rsidRPr="00296418">
        <w:rPr>
          <w:rFonts w:ascii="方正小标宋简体" w:eastAsia="方正小标宋简体" w:hAnsi="宋体" w:cs="宋体" w:hint="eastAsia"/>
          <w:b/>
          <w:kern w:val="0"/>
          <w:sz w:val="36"/>
          <w:szCs w:val="36"/>
        </w:rPr>
        <w:t>研究课题</w:t>
      </w:r>
    </w:p>
    <w:p w:rsidR="007E0A8E" w:rsidRPr="003D7132" w:rsidRDefault="007E0A8E" w:rsidP="000E38F7"/>
    <w:tbl>
      <w:tblPr>
        <w:tblW w:w="6332" w:type="pct"/>
        <w:tblInd w:w="-1152" w:type="dxa"/>
        <w:tblLook w:val="0000" w:firstRow="0" w:lastRow="0" w:firstColumn="0" w:lastColumn="0" w:noHBand="0" w:noVBand="0"/>
      </w:tblPr>
      <w:tblGrid>
        <w:gridCol w:w="717"/>
        <w:gridCol w:w="5506"/>
        <w:gridCol w:w="1134"/>
        <w:gridCol w:w="851"/>
        <w:gridCol w:w="2592"/>
      </w:tblGrid>
      <w:tr w:rsidR="007E0A8E" w:rsidRPr="00C5437D" w:rsidTr="007D52F5">
        <w:trPr>
          <w:trHeight w:val="300"/>
        </w:trPr>
        <w:tc>
          <w:tcPr>
            <w:tcW w:w="332" w:type="pct"/>
            <w:tcBorders>
              <w:top w:val="single" w:sz="8" w:space="0" w:color="auto"/>
              <w:left w:val="single" w:sz="8" w:space="0" w:color="auto"/>
              <w:bottom w:val="single" w:sz="8" w:space="0" w:color="auto"/>
              <w:right w:val="single" w:sz="8" w:space="0" w:color="auto"/>
            </w:tcBorders>
            <w:vAlign w:val="center"/>
          </w:tcPr>
          <w:p w:rsidR="007E0A8E" w:rsidRPr="00C5437D" w:rsidRDefault="007E0A8E" w:rsidP="00C5437D">
            <w:pPr>
              <w:widowControl/>
              <w:jc w:val="center"/>
              <w:rPr>
                <w:rFonts w:ascii="宋体" w:cs="宋体"/>
                <w:b/>
                <w:bCs/>
                <w:color w:val="000000"/>
                <w:kern w:val="0"/>
                <w:szCs w:val="21"/>
              </w:rPr>
            </w:pPr>
            <w:r w:rsidRPr="00C5437D">
              <w:rPr>
                <w:rFonts w:ascii="宋体" w:hAnsi="宋体" w:cs="宋体" w:hint="eastAsia"/>
                <w:b/>
                <w:bCs/>
                <w:color w:val="000000"/>
                <w:kern w:val="0"/>
                <w:szCs w:val="21"/>
              </w:rPr>
              <w:t>序号</w:t>
            </w:r>
          </w:p>
        </w:tc>
        <w:tc>
          <w:tcPr>
            <w:tcW w:w="2549" w:type="pct"/>
            <w:tcBorders>
              <w:top w:val="single" w:sz="8" w:space="0" w:color="auto"/>
              <w:left w:val="nil"/>
              <w:bottom w:val="single" w:sz="8" w:space="0" w:color="auto"/>
              <w:right w:val="single" w:sz="8" w:space="0" w:color="auto"/>
            </w:tcBorders>
            <w:noWrap/>
            <w:vAlign w:val="center"/>
          </w:tcPr>
          <w:p w:rsidR="007E0A8E" w:rsidRPr="00C5437D" w:rsidRDefault="007E0A8E" w:rsidP="00C5437D">
            <w:pPr>
              <w:widowControl/>
              <w:jc w:val="center"/>
              <w:rPr>
                <w:rFonts w:ascii="宋体" w:cs="宋体"/>
                <w:b/>
                <w:bCs/>
                <w:color w:val="000000"/>
                <w:kern w:val="0"/>
                <w:szCs w:val="21"/>
              </w:rPr>
            </w:pPr>
            <w:r w:rsidRPr="00C5437D">
              <w:rPr>
                <w:rFonts w:ascii="宋体" w:hAnsi="宋体" w:cs="宋体" w:hint="eastAsia"/>
                <w:b/>
                <w:bCs/>
                <w:color w:val="000000"/>
                <w:kern w:val="0"/>
                <w:szCs w:val="21"/>
              </w:rPr>
              <w:t>研究项目</w:t>
            </w:r>
          </w:p>
        </w:tc>
        <w:tc>
          <w:tcPr>
            <w:tcW w:w="525" w:type="pct"/>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成果形式</w:t>
            </w:r>
          </w:p>
        </w:tc>
        <w:tc>
          <w:tcPr>
            <w:tcW w:w="394" w:type="pct"/>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负责人</w:t>
            </w:r>
          </w:p>
        </w:tc>
        <w:tc>
          <w:tcPr>
            <w:tcW w:w="1201" w:type="pct"/>
            <w:tcBorders>
              <w:top w:val="single" w:sz="8" w:space="0" w:color="auto"/>
              <w:left w:val="nil"/>
              <w:bottom w:val="single" w:sz="8" w:space="0" w:color="auto"/>
              <w:right w:val="single" w:sz="8" w:space="0" w:color="auto"/>
            </w:tcBorders>
            <w:vAlign w:val="center"/>
          </w:tcPr>
          <w:p w:rsidR="007E0A8E" w:rsidRPr="00C5437D" w:rsidRDefault="007E0A8E" w:rsidP="00C5437D">
            <w:pPr>
              <w:widowControl/>
              <w:jc w:val="left"/>
              <w:rPr>
                <w:rFonts w:ascii="宋体" w:cs="宋体"/>
                <w:b/>
                <w:bCs/>
                <w:color w:val="000000"/>
                <w:kern w:val="0"/>
                <w:szCs w:val="21"/>
              </w:rPr>
            </w:pPr>
            <w:r w:rsidRPr="00C5437D">
              <w:rPr>
                <w:rFonts w:ascii="宋体" w:hAnsi="宋体" w:cs="宋体" w:hint="eastAsia"/>
                <w:b/>
                <w:bCs/>
                <w:color w:val="000000"/>
                <w:kern w:val="0"/>
                <w:szCs w:val="21"/>
              </w:rPr>
              <w:t>单位</w:t>
            </w:r>
          </w:p>
        </w:tc>
      </w:tr>
      <w:tr w:rsidR="00606308"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606308" w:rsidRPr="00111CA6" w:rsidRDefault="00606308" w:rsidP="00C5437D">
            <w:pPr>
              <w:widowControl/>
              <w:jc w:val="center"/>
              <w:rPr>
                <w:rFonts w:ascii="宋体" w:hAnsi="宋体" w:cs="宋体"/>
                <w:color w:val="000000"/>
                <w:kern w:val="0"/>
                <w:sz w:val="20"/>
                <w:szCs w:val="20"/>
              </w:rPr>
            </w:pPr>
            <w:r w:rsidRPr="00111CA6">
              <w:rPr>
                <w:rFonts w:ascii="宋体" w:hAnsi="宋体" w:cs="宋体"/>
                <w:color w:val="000000"/>
                <w:kern w:val="0"/>
                <w:sz w:val="20"/>
                <w:szCs w:val="20"/>
              </w:rPr>
              <w:t>1</w:t>
            </w:r>
          </w:p>
        </w:tc>
        <w:tc>
          <w:tcPr>
            <w:tcW w:w="2549" w:type="pct"/>
            <w:tcBorders>
              <w:top w:val="nil"/>
              <w:left w:val="nil"/>
              <w:bottom w:val="single" w:sz="8" w:space="0" w:color="auto"/>
              <w:right w:val="single" w:sz="8" w:space="0" w:color="auto"/>
            </w:tcBorders>
            <w:vAlign w:val="center"/>
          </w:tcPr>
          <w:p w:rsidR="00606308" w:rsidRPr="007D52F5" w:rsidRDefault="00606308">
            <w:pPr>
              <w:rPr>
                <w:spacing w:val="-10"/>
                <w:sz w:val="20"/>
                <w:szCs w:val="20"/>
              </w:rPr>
            </w:pPr>
            <w:r w:rsidRPr="007D52F5">
              <w:rPr>
                <w:rFonts w:hint="eastAsia"/>
                <w:spacing w:val="-10"/>
                <w:sz w:val="20"/>
                <w:szCs w:val="20"/>
              </w:rPr>
              <w:t>关于数字化赋能发挥人大制度优势提升人大履职效能的实践与思考</w:t>
            </w:r>
          </w:p>
        </w:tc>
        <w:tc>
          <w:tcPr>
            <w:tcW w:w="525" w:type="pct"/>
            <w:tcBorders>
              <w:top w:val="nil"/>
              <w:left w:val="nil"/>
              <w:bottom w:val="single" w:sz="8" w:space="0" w:color="auto"/>
              <w:right w:val="single" w:sz="8" w:space="0" w:color="auto"/>
            </w:tcBorders>
            <w:vAlign w:val="center"/>
          </w:tcPr>
          <w:p w:rsidR="00606308" w:rsidRDefault="00606308">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606308" w:rsidRDefault="00606308">
            <w:pPr>
              <w:jc w:val="center"/>
              <w:rPr>
                <w:rFonts w:ascii="宋体" w:hAnsi="宋体" w:cs="宋体"/>
                <w:sz w:val="20"/>
                <w:szCs w:val="20"/>
              </w:rPr>
            </w:pPr>
            <w:r>
              <w:rPr>
                <w:rFonts w:hint="eastAsia"/>
                <w:sz w:val="20"/>
                <w:szCs w:val="20"/>
              </w:rPr>
              <w:t>邵姜群</w:t>
            </w:r>
          </w:p>
        </w:tc>
        <w:tc>
          <w:tcPr>
            <w:tcW w:w="1201" w:type="pct"/>
            <w:tcBorders>
              <w:top w:val="nil"/>
              <w:left w:val="nil"/>
              <w:bottom w:val="single" w:sz="8" w:space="0" w:color="auto"/>
              <w:right w:val="single" w:sz="8" w:space="0" w:color="auto"/>
            </w:tcBorders>
            <w:vAlign w:val="center"/>
          </w:tcPr>
          <w:p w:rsidR="00606308" w:rsidRDefault="00606308">
            <w:pPr>
              <w:jc w:val="center"/>
              <w:rPr>
                <w:rFonts w:ascii="宋体" w:hAnsi="宋体" w:cs="宋体"/>
                <w:sz w:val="20"/>
                <w:szCs w:val="20"/>
              </w:rPr>
            </w:pPr>
            <w:r>
              <w:rPr>
                <w:rFonts w:hint="eastAsia"/>
                <w:sz w:val="20"/>
                <w:szCs w:val="20"/>
              </w:rPr>
              <w:t>舟山市人大</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2</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试论习近平的海洋情怀</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王辉</w:t>
            </w:r>
          </w:p>
        </w:tc>
        <w:tc>
          <w:tcPr>
            <w:tcW w:w="1201" w:type="pct"/>
            <w:tcBorders>
              <w:top w:val="nil"/>
              <w:left w:val="nil"/>
              <w:bottom w:val="single" w:sz="8" w:space="0" w:color="auto"/>
              <w:right w:val="single" w:sz="8" w:space="0" w:color="auto"/>
            </w:tcBorders>
            <w:vAlign w:val="center"/>
          </w:tcPr>
          <w:p w:rsidR="00397A5D" w:rsidRPr="007D52F5" w:rsidRDefault="00397A5D" w:rsidP="007D52F5">
            <w:pPr>
              <w:jc w:val="center"/>
              <w:rPr>
                <w:rFonts w:ascii="宋体" w:hAnsi="宋体" w:cs="宋体"/>
                <w:spacing w:val="-12"/>
                <w:sz w:val="20"/>
                <w:szCs w:val="20"/>
              </w:rPr>
            </w:pPr>
            <w:r w:rsidRPr="007D52F5">
              <w:rPr>
                <w:rFonts w:hint="eastAsia"/>
                <w:spacing w:val="-12"/>
                <w:sz w:val="20"/>
                <w:szCs w:val="20"/>
              </w:rPr>
              <w:t>市政协文化文史和学习委员会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3</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舟山海洋经济投融资发展路径研究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刘海应</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人民银行舟山支行</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4</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rPr>
                <w:spacing w:val="-10"/>
                <w:sz w:val="20"/>
                <w:szCs w:val="20"/>
              </w:rPr>
            </w:pPr>
            <w:r w:rsidRPr="007D52F5">
              <w:rPr>
                <w:rFonts w:hint="eastAsia"/>
                <w:spacing w:val="-10"/>
                <w:sz w:val="20"/>
                <w:szCs w:val="20"/>
              </w:rPr>
              <w:t>基于协同理论的审计监督与党内监督、其他监督贯通协调机制研究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周军刚</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舟山市审计局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5</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油气全产业</w:t>
            </w:r>
            <w:proofErr w:type="gramStart"/>
            <w:r>
              <w:rPr>
                <w:rFonts w:hint="eastAsia"/>
                <w:sz w:val="20"/>
                <w:szCs w:val="20"/>
              </w:rPr>
              <w:t>链税收</w:t>
            </w:r>
            <w:proofErr w:type="gramEnd"/>
            <w:r>
              <w:rPr>
                <w:rFonts w:hint="eastAsia"/>
                <w:sz w:val="20"/>
                <w:szCs w:val="20"/>
              </w:rPr>
              <w:t>数据监控预警机制研究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童武</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舟山市税务局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6</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对数字化廉政监督的研究探索</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徐小刚</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舟山市税务局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7</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等线" w:eastAsia="等线" w:hAnsi="宋体" w:cs="宋体"/>
                <w:sz w:val="20"/>
                <w:szCs w:val="20"/>
              </w:rPr>
            </w:pPr>
            <w:r>
              <w:rPr>
                <w:rFonts w:ascii="等线" w:eastAsia="等线" w:hint="eastAsia"/>
                <w:sz w:val="20"/>
                <w:szCs w:val="20"/>
              </w:rPr>
              <w:t>农村宅基地纠纷仲裁解决机制研究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王胜</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舟山市农业农村局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8</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color w:val="000000"/>
                <w:sz w:val="20"/>
                <w:szCs w:val="20"/>
              </w:rPr>
            </w:pPr>
            <w:r>
              <w:rPr>
                <w:rFonts w:hint="eastAsia"/>
                <w:color w:val="000000"/>
                <w:sz w:val="20"/>
                <w:szCs w:val="20"/>
              </w:rPr>
              <w:t>舟山市打造海岛共同富裕示范区研究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洪传东</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color w:val="000000"/>
                <w:sz w:val="20"/>
                <w:szCs w:val="20"/>
              </w:rPr>
            </w:pPr>
            <w:r>
              <w:rPr>
                <w:rFonts w:hint="eastAsia"/>
                <w:color w:val="000000"/>
                <w:sz w:val="20"/>
                <w:szCs w:val="20"/>
              </w:rPr>
              <w:t>国家统计局舟山调查队</w:t>
            </w:r>
          </w:p>
        </w:tc>
      </w:tr>
      <w:tr w:rsidR="00397A5D" w:rsidRPr="00C5437D" w:rsidTr="007D52F5">
        <w:trPr>
          <w:trHeight w:val="285"/>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9</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“蓝海红船”——创新海岛职业教育的党建品牌</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李增蔚</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舟山市成教与职教协会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10</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 xml:space="preserve"> </w:t>
            </w:r>
            <w:r>
              <w:rPr>
                <w:rFonts w:hint="eastAsia"/>
                <w:sz w:val="20"/>
                <w:szCs w:val="20"/>
              </w:rPr>
              <w:t>关于舟山渔民实现共同富裕有关途径的探讨</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王晓波</w:t>
            </w:r>
            <w:r>
              <w:rPr>
                <w:rFonts w:hint="eastAsia"/>
                <w:sz w:val="20"/>
                <w:szCs w:val="20"/>
              </w:rPr>
              <w:t xml:space="preserve"> </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舟山市海洋与渔业局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11</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舟山</w:t>
            </w:r>
            <w:proofErr w:type="gramStart"/>
            <w:r>
              <w:rPr>
                <w:rFonts w:hint="eastAsia"/>
                <w:sz w:val="20"/>
                <w:szCs w:val="20"/>
              </w:rPr>
              <w:t>笼裤研究</w:t>
            </w:r>
            <w:proofErr w:type="gramEnd"/>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 xml:space="preserve"> </w:t>
            </w:r>
            <w:r>
              <w:rPr>
                <w:rFonts w:hint="eastAsia"/>
                <w:sz w:val="20"/>
                <w:szCs w:val="20"/>
              </w:rPr>
              <w:t>张</w:t>
            </w:r>
            <w:proofErr w:type="gramStart"/>
            <w:r>
              <w:rPr>
                <w:rFonts w:hint="eastAsia"/>
                <w:sz w:val="20"/>
                <w:szCs w:val="20"/>
              </w:rPr>
              <w:t>坚</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舟山市文</w:t>
            </w:r>
            <w:proofErr w:type="gramStart"/>
            <w:r>
              <w:rPr>
                <w:rFonts w:hint="eastAsia"/>
                <w:sz w:val="20"/>
                <w:szCs w:val="20"/>
              </w:rPr>
              <w:t>广旅体局</w:t>
            </w:r>
            <w:proofErr w:type="gramEnd"/>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12</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新形势下做好党员教育工作的实践与思考</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王裕存</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舟山市机关党建研究会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13</w:t>
            </w:r>
          </w:p>
        </w:tc>
        <w:tc>
          <w:tcPr>
            <w:tcW w:w="2549" w:type="pct"/>
            <w:tcBorders>
              <w:top w:val="nil"/>
              <w:left w:val="nil"/>
              <w:bottom w:val="single" w:sz="8" w:space="0" w:color="auto"/>
              <w:right w:val="single" w:sz="8" w:space="0" w:color="auto"/>
            </w:tcBorders>
            <w:vAlign w:val="center"/>
          </w:tcPr>
          <w:p w:rsidR="00397A5D" w:rsidRPr="00934375" w:rsidRDefault="00397A5D" w:rsidP="007D52F5">
            <w:pPr>
              <w:rPr>
                <w:spacing w:val="-10"/>
                <w:sz w:val="20"/>
                <w:szCs w:val="20"/>
              </w:rPr>
            </w:pPr>
            <w:r w:rsidRPr="00934375">
              <w:rPr>
                <w:rFonts w:hint="eastAsia"/>
                <w:spacing w:val="-10"/>
                <w:sz w:val="20"/>
                <w:szCs w:val="20"/>
              </w:rPr>
              <w:t>中国共产党领导下的舟山妇女运动——论舟山妇女的解放与发展</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於</w:t>
            </w:r>
            <w:proofErr w:type="gramEnd"/>
            <w:r>
              <w:rPr>
                <w:rFonts w:hint="eastAsia"/>
                <w:sz w:val="20"/>
                <w:szCs w:val="20"/>
              </w:rPr>
              <w:t>颖</w:t>
            </w:r>
            <w:proofErr w:type="gramStart"/>
            <w:r>
              <w:rPr>
                <w:rFonts w:hint="eastAsia"/>
                <w:sz w:val="20"/>
                <w:szCs w:val="20"/>
              </w:rPr>
              <w:t>颖</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舟山市妇女研究会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14</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习近</w:t>
            </w:r>
            <w:proofErr w:type="gramStart"/>
            <w:r>
              <w:rPr>
                <w:rFonts w:hint="eastAsia"/>
                <w:sz w:val="20"/>
                <w:szCs w:val="20"/>
              </w:rPr>
              <w:t>平关于</w:t>
            </w:r>
            <w:proofErr w:type="gramEnd"/>
            <w:r>
              <w:rPr>
                <w:rFonts w:hint="eastAsia"/>
                <w:sz w:val="20"/>
                <w:szCs w:val="20"/>
              </w:rPr>
              <w:t>海洋经济与生态护海重要论述研究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 xml:space="preserve"> </w:t>
            </w:r>
            <w:r>
              <w:rPr>
                <w:rFonts w:hint="eastAsia"/>
                <w:sz w:val="20"/>
                <w:szCs w:val="20"/>
              </w:rPr>
              <w:t>吴斌</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舟山市法学会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15</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我党领导的</w:t>
            </w:r>
            <w:r>
              <w:rPr>
                <w:rFonts w:hint="eastAsia"/>
                <w:sz w:val="20"/>
                <w:szCs w:val="20"/>
              </w:rPr>
              <w:t>1936</w:t>
            </w:r>
            <w:r>
              <w:rPr>
                <w:rFonts w:hint="eastAsia"/>
                <w:sz w:val="20"/>
                <w:szCs w:val="20"/>
              </w:rPr>
              <w:t>年盐民运动全国性影响及革命意义研究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夏重</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舟山日报社</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16</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舟山钱币文物保护利用思考与对策</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曹继党</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舟山市海洋</w:t>
            </w:r>
            <w:proofErr w:type="gramStart"/>
            <w:r>
              <w:rPr>
                <w:rFonts w:hint="eastAsia"/>
                <w:sz w:val="20"/>
                <w:szCs w:val="20"/>
              </w:rPr>
              <w:t>泉文化</w:t>
            </w:r>
            <w:proofErr w:type="gramEnd"/>
            <w:r>
              <w:rPr>
                <w:rFonts w:hint="eastAsia"/>
                <w:sz w:val="20"/>
                <w:szCs w:val="20"/>
              </w:rPr>
              <w:t>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17</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马</w:t>
            </w:r>
            <w:proofErr w:type="gramStart"/>
            <w:r>
              <w:rPr>
                <w:rFonts w:hint="eastAsia"/>
                <w:sz w:val="20"/>
                <w:szCs w:val="20"/>
              </w:rPr>
              <w:t>岙</w:t>
            </w:r>
            <w:proofErr w:type="gramEnd"/>
            <w:r>
              <w:rPr>
                <w:rFonts w:hint="eastAsia"/>
                <w:sz w:val="20"/>
                <w:szCs w:val="20"/>
              </w:rPr>
              <w:t>海洋文化梳理与总体发展思路研究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胡牧</w:t>
            </w:r>
            <w:proofErr w:type="gramEnd"/>
          </w:p>
        </w:tc>
        <w:tc>
          <w:tcPr>
            <w:tcW w:w="1201" w:type="pct"/>
            <w:tcBorders>
              <w:top w:val="nil"/>
              <w:left w:val="nil"/>
              <w:bottom w:val="single" w:sz="8" w:space="0" w:color="auto"/>
              <w:right w:val="single" w:sz="8" w:space="0" w:color="auto"/>
            </w:tcBorders>
            <w:vAlign w:val="center"/>
          </w:tcPr>
          <w:p w:rsidR="00397A5D" w:rsidRPr="00934375" w:rsidRDefault="00397A5D" w:rsidP="00934375">
            <w:pPr>
              <w:rPr>
                <w:spacing w:val="-10"/>
                <w:sz w:val="20"/>
                <w:szCs w:val="20"/>
              </w:rPr>
            </w:pPr>
            <w:r w:rsidRPr="00934375">
              <w:rPr>
                <w:rFonts w:hint="eastAsia"/>
                <w:spacing w:val="-10"/>
                <w:sz w:val="20"/>
                <w:szCs w:val="20"/>
              </w:rPr>
              <w:t>绿眉毛海洋文化传播有限公司</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18</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rPr>
                <w:spacing w:val="-10"/>
                <w:sz w:val="20"/>
                <w:szCs w:val="20"/>
              </w:rPr>
            </w:pPr>
            <w:r w:rsidRPr="007D52F5">
              <w:rPr>
                <w:rFonts w:hint="eastAsia"/>
                <w:spacing w:val="-10"/>
                <w:sz w:val="20"/>
                <w:szCs w:val="20"/>
              </w:rPr>
              <w:t>数字化背景下老年教育服务体系构建与实践研究——以舟山市为例</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周建军</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舟山蓉浦学院</w:t>
            </w:r>
            <w:proofErr w:type="gramEnd"/>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111CA6" w:rsidRDefault="00397A5D" w:rsidP="007D52F5">
            <w:pPr>
              <w:widowControl/>
              <w:jc w:val="center"/>
              <w:rPr>
                <w:rFonts w:ascii="宋体" w:hAnsi="宋体" w:cs="宋体"/>
                <w:color w:val="000000"/>
                <w:kern w:val="0"/>
                <w:sz w:val="20"/>
                <w:szCs w:val="20"/>
              </w:rPr>
            </w:pPr>
            <w:r w:rsidRPr="00111CA6">
              <w:rPr>
                <w:rFonts w:ascii="宋体" w:hAnsi="宋体" w:cs="宋体"/>
                <w:color w:val="000000"/>
                <w:kern w:val="0"/>
                <w:sz w:val="20"/>
                <w:szCs w:val="20"/>
              </w:rPr>
              <w:t>19</w:t>
            </w:r>
          </w:p>
        </w:tc>
        <w:tc>
          <w:tcPr>
            <w:tcW w:w="2549" w:type="pct"/>
            <w:tcBorders>
              <w:top w:val="nil"/>
              <w:left w:val="nil"/>
              <w:bottom w:val="single" w:sz="8" w:space="0" w:color="auto"/>
              <w:right w:val="single" w:sz="8" w:space="0" w:color="auto"/>
            </w:tcBorders>
            <w:vAlign w:val="center"/>
          </w:tcPr>
          <w:p w:rsidR="00397A5D" w:rsidRPr="00934375" w:rsidRDefault="00397A5D" w:rsidP="00934375">
            <w:pPr>
              <w:spacing w:line="240" w:lineRule="exact"/>
              <w:jc w:val="left"/>
              <w:rPr>
                <w:color w:val="000000"/>
                <w:sz w:val="20"/>
                <w:szCs w:val="20"/>
              </w:rPr>
            </w:pPr>
            <w:r w:rsidRPr="00934375">
              <w:rPr>
                <w:rFonts w:hint="eastAsia"/>
                <w:color w:val="000000"/>
                <w:sz w:val="20"/>
                <w:szCs w:val="20"/>
              </w:rPr>
              <w:t>新收入准则对国有企业的指标影响分析及对策建议——以舟山市市属重点国有企业为例</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何女</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舟山市财政会计学会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20</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适宜舟山海岛未来社区的绿色生态建筑创新研究</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洪斌</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舟山市城</w:t>
            </w:r>
            <w:proofErr w:type="gramStart"/>
            <w:r>
              <w:rPr>
                <w:rFonts w:hint="eastAsia"/>
                <w:sz w:val="20"/>
                <w:szCs w:val="20"/>
              </w:rPr>
              <w:t>规</w:t>
            </w:r>
            <w:proofErr w:type="gramEnd"/>
            <w:r>
              <w:rPr>
                <w:rFonts w:hint="eastAsia"/>
                <w:sz w:val="20"/>
                <w:szCs w:val="20"/>
              </w:rPr>
              <w:t>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21</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舟山红色地名的挖掘与保护研究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王建富</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舟山市地名学研究会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22</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舟山市海洋体育旅游产业融合发展策略研究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俞郴</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舟山市帆船帆板运动协会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23</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定民之父——知县</w:t>
            </w:r>
            <w:proofErr w:type="gramStart"/>
            <w:r>
              <w:rPr>
                <w:rFonts w:hint="eastAsia"/>
                <w:sz w:val="20"/>
                <w:szCs w:val="20"/>
              </w:rPr>
              <w:t>缪燧</w:t>
            </w:r>
            <w:proofErr w:type="gramEnd"/>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著作</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吴顺珠</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舟山市观赏石协会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24</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rPr>
                <w:spacing w:val="-10"/>
                <w:sz w:val="20"/>
                <w:szCs w:val="20"/>
              </w:rPr>
            </w:pPr>
            <w:r w:rsidRPr="007D52F5">
              <w:rPr>
                <w:rFonts w:hint="eastAsia"/>
                <w:spacing w:val="-10"/>
                <w:sz w:val="20"/>
                <w:szCs w:val="20"/>
              </w:rPr>
              <w:t>“阿拉过节嘞”——将传统节日打造成</w:t>
            </w:r>
            <w:proofErr w:type="gramStart"/>
            <w:r w:rsidRPr="007D52F5">
              <w:rPr>
                <w:rFonts w:hint="eastAsia"/>
                <w:spacing w:val="-10"/>
                <w:sz w:val="20"/>
                <w:szCs w:val="20"/>
              </w:rPr>
              <w:t>舟山文旅</w:t>
            </w:r>
            <w:proofErr w:type="gramEnd"/>
            <w:r w:rsidRPr="007D52F5">
              <w:rPr>
                <w:rFonts w:hint="eastAsia"/>
                <w:spacing w:val="-10"/>
                <w:sz w:val="20"/>
                <w:szCs w:val="20"/>
              </w:rPr>
              <w:t>IP</w:t>
            </w:r>
            <w:r w:rsidRPr="007D52F5">
              <w:rPr>
                <w:rFonts w:hint="eastAsia"/>
                <w:spacing w:val="-10"/>
                <w:sz w:val="20"/>
                <w:szCs w:val="20"/>
              </w:rPr>
              <w:t>的探索和实践</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沈碧芳</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舟山市群众文化学会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25</w:t>
            </w:r>
          </w:p>
        </w:tc>
        <w:tc>
          <w:tcPr>
            <w:tcW w:w="2549" w:type="pct"/>
            <w:tcBorders>
              <w:top w:val="nil"/>
              <w:left w:val="nil"/>
              <w:bottom w:val="single" w:sz="8" w:space="0" w:color="auto"/>
              <w:right w:val="single" w:sz="8" w:space="0" w:color="auto"/>
            </w:tcBorders>
            <w:vAlign w:val="center"/>
          </w:tcPr>
          <w:p w:rsidR="00397A5D" w:rsidRPr="00934375" w:rsidRDefault="00397A5D" w:rsidP="00934375">
            <w:pPr>
              <w:spacing w:line="240" w:lineRule="exact"/>
              <w:jc w:val="left"/>
              <w:rPr>
                <w:color w:val="000000"/>
                <w:sz w:val="20"/>
                <w:szCs w:val="20"/>
              </w:rPr>
            </w:pPr>
            <w:r w:rsidRPr="00934375">
              <w:rPr>
                <w:rFonts w:hint="eastAsia"/>
                <w:color w:val="000000"/>
                <w:sz w:val="20"/>
                <w:szCs w:val="20"/>
              </w:rPr>
              <w:t>论证研究舟山</w:t>
            </w:r>
            <w:proofErr w:type="gramStart"/>
            <w:r w:rsidRPr="00934375">
              <w:rPr>
                <w:rFonts w:hint="eastAsia"/>
                <w:color w:val="000000"/>
                <w:sz w:val="20"/>
                <w:szCs w:val="20"/>
              </w:rPr>
              <w:t>市白泉镇</w:t>
            </w:r>
            <w:proofErr w:type="gramEnd"/>
            <w:r w:rsidRPr="00934375">
              <w:rPr>
                <w:rFonts w:hint="eastAsia"/>
                <w:color w:val="000000"/>
                <w:sz w:val="20"/>
                <w:szCs w:val="20"/>
              </w:rPr>
              <w:t>发现的唐宋时期越窑遗址成因猜想并由此推断还原当时舟山海上贸易的历史社会面貌</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蒋骋</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舟山市收藏家协会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26</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2020</w:t>
            </w:r>
            <w:r>
              <w:rPr>
                <w:rFonts w:hint="eastAsia"/>
                <w:sz w:val="20"/>
                <w:szCs w:val="20"/>
              </w:rPr>
              <w:t>舟山人口状况分析与展望</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张荣</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舟山市统计学会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27</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 xml:space="preserve"> </w:t>
            </w:r>
            <w:r>
              <w:rPr>
                <w:rFonts w:hint="eastAsia"/>
                <w:sz w:val="20"/>
                <w:szCs w:val="20"/>
              </w:rPr>
              <w:t>浙江自贸区油气全产业链标准化研究</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李存军</w:t>
            </w:r>
            <w:proofErr w:type="gramEnd"/>
          </w:p>
        </w:tc>
        <w:tc>
          <w:tcPr>
            <w:tcW w:w="1201" w:type="pct"/>
            <w:tcBorders>
              <w:top w:val="nil"/>
              <w:left w:val="nil"/>
              <w:bottom w:val="single" w:sz="8" w:space="0" w:color="auto"/>
              <w:right w:val="single" w:sz="8" w:space="0" w:color="auto"/>
            </w:tcBorders>
            <w:vAlign w:val="center"/>
          </w:tcPr>
          <w:p w:rsidR="00397A5D" w:rsidRPr="007D52F5" w:rsidRDefault="00397A5D" w:rsidP="007D52F5">
            <w:pPr>
              <w:jc w:val="center"/>
              <w:rPr>
                <w:rFonts w:ascii="宋体" w:hAnsi="宋体" w:cs="宋体"/>
                <w:spacing w:val="-10"/>
                <w:sz w:val="20"/>
                <w:szCs w:val="20"/>
              </w:rPr>
            </w:pPr>
            <w:r w:rsidRPr="007D52F5">
              <w:rPr>
                <w:rFonts w:hint="eastAsia"/>
                <w:spacing w:val="-10"/>
                <w:sz w:val="20"/>
                <w:szCs w:val="20"/>
              </w:rPr>
              <w:t>市质量技术监督检测研究院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28</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“十四五”时期舟山渔业绿色发展的路径研究</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吕煜昕</w:t>
            </w:r>
          </w:p>
        </w:tc>
        <w:tc>
          <w:tcPr>
            <w:tcW w:w="1201" w:type="pct"/>
            <w:tcBorders>
              <w:top w:val="nil"/>
              <w:left w:val="nil"/>
              <w:bottom w:val="single" w:sz="8" w:space="0" w:color="auto"/>
              <w:right w:val="single" w:sz="8" w:space="0" w:color="auto"/>
            </w:tcBorders>
            <w:vAlign w:val="center"/>
          </w:tcPr>
          <w:p w:rsidR="00397A5D" w:rsidRPr="007D52F5" w:rsidRDefault="00397A5D" w:rsidP="007D52F5">
            <w:pPr>
              <w:rPr>
                <w:spacing w:val="-10"/>
                <w:sz w:val="20"/>
                <w:szCs w:val="20"/>
              </w:rPr>
            </w:pPr>
            <w:r w:rsidRPr="007D52F5">
              <w:rPr>
                <w:rFonts w:hint="eastAsia"/>
                <w:spacing w:val="-10"/>
                <w:sz w:val="20"/>
                <w:szCs w:val="20"/>
              </w:rPr>
              <w:t>浙江大学舟山海洋研究中心</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29</w:t>
            </w:r>
          </w:p>
        </w:tc>
        <w:tc>
          <w:tcPr>
            <w:tcW w:w="2549" w:type="pct"/>
            <w:tcBorders>
              <w:top w:val="nil"/>
              <w:left w:val="nil"/>
              <w:bottom w:val="single" w:sz="8" w:space="0" w:color="auto"/>
              <w:right w:val="single" w:sz="8" w:space="0" w:color="auto"/>
            </w:tcBorders>
            <w:vAlign w:val="center"/>
          </w:tcPr>
          <w:p w:rsidR="00397A5D" w:rsidRPr="00934375" w:rsidRDefault="00397A5D" w:rsidP="00934375">
            <w:pPr>
              <w:spacing w:line="240" w:lineRule="exact"/>
              <w:jc w:val="left"/>
              <w:rPr>
                <w:color w:val="000000"/>
                <w:sz w:val="20"/>
                <w:szCs w:val="20"/>
              </w:rPr>
            </w:pPr>
            <w:r w:rsidRPr="00934375">
              <w:rPr>
                <w:rFonts w:hint="eastAsia"/>
                <w:color w:val="000000"/>
                <w:sz w:val="20"/>
                <w:szCs w:val="20"/>
              </w:rPr>
              <w:t>回顾党的风雨历程</w:t>
            </w:r>
            <w:r w:rsidRPr="00934375">
              <w:rPr>
                <w:rFonts w:hint="eastAsia"/>
                <w:color w:val="000000"/>
                <w:sz w:val="20"/>
                <w:szCs w:val="20"/>
              </w:rPr>
              <w:t xml:space="preserve"> </w:t>
            </w:r>
            <w:r w:rsidRPr="00934375">
              <w:rPr>
                <w:rFonts w:hint="eastAsia"/>
                <w:color w:val="000000"/>
                <w:sz w:val="20"/>
                <w:szCs w:val="20"/>
              </w:rPr>
              <w:t>总结历史经验教训——纪念中国共产党成立</w:t>
            </w:r>
            <w:r w:rsidRPr="00934375">
              <w:rPr>
                <w:rFonts w:hint="eastAsia"/>
                <w:color w:val="000000"/>
                <w:sz w:val="20"/>
                <w:szCs w:val="20"/>
              </w:rPr>
              <w:t>100</w:t>
            </w:r>
            <w:r w:rsidRPr="00934375">
              <w:rPr>
                <w:rFonts w:hint="eastAsia"/>
                <w:color w:val="000000"/>
                <w:sz w:val="20"/>
                <w:szCs w:val="20"/>
              </w:rPr>
              <w:t>周年</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刘胜勇</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等线" w:eastAsia="等线" w:hAnsi="宋体" w:cs="宋体"/>
                <w:sz w:val="20"/>
                <w:szCs w:val="20"/>
              </w:rPr>
            </w:pPr>
            <w:r>
              <w:rPr>
                <w:rFonts w:ascii="等线" w:eastAsia="等线" w:hint="eastAsia"/>
                <w:sz w:val="20"/>
                <w:szCs w:val="20"/>
              </w:rPr>
              <w:t>舟山市新四军历史研究会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30</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公共图书馆固定资产管理研究</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许魁义</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舟山市图书馆</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31</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rPr>
                <w:spacing w:val="-10"/>
                <w:sz w:val="20"/>
                <w:szCs w:val="20"/>
              </w:rPr>
            </w:pPr>
            <w:r w:rsidRPr="007D52F5">
              <w:rPr>
                <w:rFonts w:hint="eastAsia"/>
                <w:spacing w:val="-10"/>
                <w:sz w:val="20"/>
                <w:szCs w:val="20"/>
              </w:rPr>
              <w:t>论公共图书馆红色文化的传承与实践——以东海小小图书馆为例</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岑映</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舟山市图书馆</w:t>
            </w:r>
          </w:p>
        </w:tc>
      </w:tr>
      <w:tr w:rsidR="00397A5D" w:rsidRPr="00C5437D" w:rsidTr="007D52F5">
        <w:trPr>
          <w:trHeight w:val="324"/>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32</w:t>
            </w:r>
          </w:p>
        </w:tc>
        <w:tc>
          <w:tcPr>
            <w:tcW w:w="2549" w:type="pct"/>
            <w:tcBorders>
              <w:top w:val="nil"/>
              <w:left w:val="nil"/>
              <w:bottom w:val="single" w:sz="8" w:space="0" w:color="auto"/>
              <w:right w:val="single" w:sz="8" w:space="0" w:color="auto"/>
            </w:tcBorders>
            <w:vAlign w:val="center"/>
          </w:tcPr>
          <w:p w:rsidR="00397A5D" w:rsidRDefault="00397A5D" w:rsidP="007D52F5">
            <w:pPr>
              <w:rPr>
                <w:rFonts w:ascii="宋体" w:hAnsi="宋体" w:cs="宋体"/>
                <w:sz w:val="20"/>
                <w:szCs w:val="20"/>
              </w:rPr>
            </w:pPr>
            <w:r>
              <w:rPr>
                <w:rFonts w:hint="eastAsia"/>
                <w:sz w:val="20"/>
                <w:szCs w:val="20"/>
              </w:rPr>
              <w:t>“诗画浙江”视域下博物馆教育资源的开发与利用</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李飞群</w:t>
            </w:r>
            <w:proofErr w:type="gramEnd"/>
            <w:r>
              <w:rPr>
                <w:rFonts w:hint="eastAsia"/>
                <w:sz w:val="20"/>
                <w:szCs w:val="20"/>
              </w:rPr>
              <w:t xml:space="preserve"> </w:t>
            </w:r>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舟山市博物馆协会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D52F5">
            <w:pPr>
              <w:widowControl/>
              <w:jc w:val="center"/>
              <w:rPr>
                <w:color w:val="000000"/>
                <w:kern w:val="0"/>
                <w:sz w:val="20"/>
                <w:szCs w:val="20"/>
              </w:rPr>
            </w:pPr>
            <w:r w:rsidRPr="00C5437D">
              <w:rPr>
                <w:color w:val="000000"/>
                <w:kern w:val="0"/>
                <w:sz w:val="20"/>
                <w:szCs w:val="20"/>
              </w:rPr>
              <w:t>33</w:t>
            </w:r>
          </w:p>
        </w:tc>
        <w:tc>
          <w:tcPr>
            <w:tcW w:w="2549" w:type="pct"/>
            <w:tcBorders>
              <w:top w:val="nil"/>
              <w:left w:val="nil"/>
              <w:bottom w:val="single" w:sz="8" w:space="0" w:color="auto"/>
              <w:right w:val="single" w:sz="8" w:space="0" w:color="auto"/>
            </w:tcBorders>
            <w:vAlign w:val="center"/>
          </w:tcPr>
          <w:p w:rsidR="00397A5D" w:rsidRPr="00934375" w:rsidRDefault="00397A5D" w:rsidP="00934375">
            <w:pPr>
              <w:spacing w:line="240" w:lineRule="exact"/>
              <w:jc w:val="left"/>
              <w:rPr>
                <w:color w:val="000000"/>
                <w:sz w:val="20"/>
                <w:szCs w:val="20"/>
              </w:rPr>
            </w:pPr>
            <w:r w:rsidRPr="00934375">
              <w:rPr>
                <w:rFonts w:hint="eastAsia"/>
                <w:color w:val="000000"/>
                <w:sz w:val="20"/>
                <w:szCs w:val="20"/>
              </w:rPr>
              <w:t>文物修复技术在博物馆社会教育活动中的应用研究——以舟山博物馆为例</w:t>
            </w:r>
          </w:p>
        </w:tc>
        <w:tc>
          <w:tcPr>
            <w:tcW w:w="525"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proofErr w:type="gramStart"/>
            <w:r>
              <w:rPr>
                <w:rFonts w:hint="eastAsia"/>
                <w:sz w:val="20"/>
                <w:szCs w:val="20"/>
              </w:rPr>
              <w:t>乐艳</w:t>
            </w:r>
            <w:proofErr w:type="gramEnd"/>
          </w:p>
        </w:tc>
        <w:tc>
          <w:tcPr>
            <w:tcW w:w="1201" w:type="pct"/>
            <w:tcBorders>
              <w:top w:val="nil"/>
              <w:left w:val="nil"/>
              <w:bottom w:val="single" w:sz="8" w:space="0" w:color="auto"/>
              <w:right w:val="single" w:sz="8" w:space="0" w:color="auto"/>
            </w:tcBorders>
            <w:vAlign w:val="center"/>
          </w:tcPr>
          <w:p w:rsidR="00397A5D" w:rsidRDefault="00397A5D" w:rsidP="007D52F5">
            <w:pPr>
              <w:jc w:val="center"/>
              <w:rPr>
                <w:rFonts w:ascii="宋体" w:hAnsi="宋体" w:cs="宋体"/>
                <w:sz w:val="20"/>
                <w:szCs w:val="20"/>
              </w:rPr>
            </w:pPr>
            <w:r>
              <w:rPr>
                <w:rFonts w:hint="eastAsia"/>
                <w:sz w:val="20"/>
                <w:szCs w:val="20"/>
              </w:rPr>
              <w:t>舟山市博物馆协会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34</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国际航行船舶保税</w:t>
            </w:r>
            <w:r>
              <w:rPr>
                <w:rFonts w:hint="eastAsia"/>
                <w:color w:val="000000"/>
                <w:sz w:val="20"/>
                <w:szCs w:val="20"/>
              </w:rPr>
              <w:t>LNG</w:t>
            </w:r>
            <w:r>
              <w:rPr>
                <w:rFonts w:hint="eastAsia"/>
                <w:color w:val="000000"/>
                <w:sz w:val="20"/>
                <w:szCs w:val="20"/>
              </w:rPr>
              <w:t>加注政策困境及建议</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宋亚腾</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舟山市港口协会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35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舟山布袋戏艺术探微</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毛久燕</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lastRenderedPageBreak/>
              <w:t>36</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舟山市引进人才现状及优化对策研究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徐海</w:t>
            </w:r>
            <w:proofErr w:type="gramStart"/>
            <w:r>
              <w:rPr>
                <w:rFonts w:hint="eastAsia"/>
                <w:color w:val="000000"/>
                <w:sz w:val="20"/>
                <w:szCs w:val="20"/>
              </w:rPr>
              <w:t>娜</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37</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民国时期舟山海洋水产教育研究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胡益波</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38</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长三角一体化战略背景下舟山市旅游业高质量发展研究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苏凯</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39</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w:t>
            </w:r>
            <w:proofErr w:type="gramStart"/>
            <w:r>
              <w:rPr>
                <w:rFonts w:hint="eastAsia"/>
                <w:color w:val="000000"/>
                <w:sz w:val="20"/>
                <w:szCs w:val="20"/>
              </w:rPr>
              <w:t>滨海科创大</w:t>
            </w:r>
            <w:proofErr w:type="gramEnd"/>
            <w:r>
              <w:rPr>
                <w:rFonts w:hint="eastAsia"/>
                <w:color w:val="000000"/>
                <w:sz w:val="20"/>
                <w:szCs w:val="20"/>
              </w:rPr>
              <w:t>走廊建设的空间布局与发展策略研究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叶芳</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关于普陀山特色佛教文化产品的研究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孙航</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浙江远洋渔业高质量发展研究—</w:t>
            </w:r>
            <w:r>
              <w:rPr>
                <w:rFonts w:hint="eastAsia"/>
                <w:color w:val="000000"/>
                <w:sz w:val="20"/>
                <w:szCs w:val="20"/>
              </w:rPr>
              <w:t xml:space="preserve"> </w:t>
            </w:r>
            <w:r>
              <w:rPr>
                <w:rFonts w:hint="eastAsia"/>
                <w:color w:val="000000"/>
                <w:sz w:val="20"/>
                <w:szCs w:val="20"/>
              </w:rPr>
              <w:t>以舟山为例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郭旭</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42</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疫情常态化背景下舟山市数字化改革策略研究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秦妍</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43</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建设“四个舟山”视域下的舟山海洋文化外宣翻译策略探析</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郭岚</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44</w:t>
            </w:r>
          </w:p>
        </w:tc>
        <w:tc>
          <w:tcPr>
            <w:tcW w:w="2549" w:type="pct"/>
            <w:tcBorders>
              <w:top w:val="nil"/>
              <w:left w:val="nil"/>
              <w:bottom w:val="single" w:sz="8" w:space="0" w:color="auto"/>
              <w:right w:val="single" w:sz="8" w:space="0" w:color="auto"/>
            </w:tcBorders>
            <w:vAlign w:val="center"/>
          </w:tcPr>
          <w:p w:rsidR="00397A5D" w:rsidRPr="00934375" w:rsidRDefault="00397A5D" w:rsidP="00934375">
            <w:pPr>
              <w:spacing w:line="240" w:lineRule="exact"/>
              <w:jc w:val="left"/>
              <w:rPr>
                <w:color w:val="000000"/>
                <w:sz w:val="20"/>
                <w:szCs w:val="20"/>
              </w:rPr>
            </w:pPr>
            <w:r>
              <w:rPr>
                <w:rFonts w:hint="eastAsia"/>
                <w:color w:val="000000"/>
                <w:sz w:val="20"/>
                <w:szCs w:val="20"/>
              </w:rPr>
              <w:t>STEM</w:t>
            </w:r>
            <w:r>
              <w:rPr>
                <w:rFonts w:hint="eastAsia"/>
                <w:color w:val="000000"/>
                <w:sz w:val="20"/>
                <w:szCs w:val="20"/>
              </w:rPr>
              <w:t>教育视野下的浙江海洋大学和南海实验学校联合进行紧缺</w:t>
            </w:r>
            <w:r>
              <w:rPr>
                <w:rFonts w:hint="eastAsia"/>
                <w:color w:val="000000"/>
                <w:sz w:val="20"/>
                <w:szCs w:val="20"/>
              </w:rPr>
              <w:t>STEM</w:t>
            </w:r>
            <w:r>
              <w:rPr>
                <w:rFonts w:hint="eastAsia"/>
                <w:color w:val="000000"/>
                <w:sz w:val="20"/>
                <w:szCs w:val="20"/>
              </w:rPr>
              <w:t>师资培养的新模式探索与实践</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黄文涛</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海岛大型石化基地应急救援响应机制研究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郑娟</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46</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“东海渔嫂”模式下家庭教育指导服务体系的内涵和建构</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丁芳盛</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47</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5G+</w:t>
            </w:r>
            <w:r>
              <w:rPr>
                <w:rFonts w:hint="eastAsia"/>
                <w:color w:val="000000"/>
                <w:sz w:val="20"/>
                <w:szCs w:val="20"/>
              </w:rPr>
              <w:t>智慧文旅：舟山</w:t>
            </w:r>
            <w:proofErr w:type="gramStart"/>
            <w:r>
              <w:rPr>
                <w:rFonts w:hint="eastAsia"/>
                <w:color w:val="000000"/>
                <w:sz w:val="20"/>
                <w:szCs w:val="20"/>
              </w:rPr>
              <w:t>老字号文旅融合</w:t>
            </w:r>
            <w:proofErr w:type="gramEnd"/>
            <w:r>
              <w:rPr>
                <w:rFonts w:hint="eastAsia"/>
                <w:color w:val="000000"/>
                <w:sz w:val="20"/>
                <w:szCs w:val="20"/>
              </w:rPr>
              <w:t>发展新业态模式</w:t>
            </w:r>
            <w:proofErr w:type="gramStart"/>
            <w:r>
              <w:rPr>
                <w:rFonts w:hint="eastAsia"/>
                <w:color w:val="000000"/>
                <w:sz w:val="20"/>
                <w:szCs w:val="20"/>
              </w:rPr>
              <w:t>研</w:t>
            </w:r>
            <w:proofErr w:type="gramEnd"/>
            <w:r>
              <w:rPr>
                <w:rFonts w:hint="eastAsia"/>
                <w:color w:val="000000"/>
                <w:sz w:val="20"/>
                <w:szCs w:val="20"/>
              </w:rPr>
              <w:t>析</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唐海萍</w:t>
            </w:r>
          </w:p>
        </w:tc>
        <w:tc>
          <w:tcPr>
            <w:tcW w:w="1201" w:type="pct"/>
            <w:tcBorders>
              <w:top w:val="nil"/>
              <w:left w:val="nil"/>
              <w:bottom w:val="single" w:sz="8" w:space="0" w:color="auto"/>
              <w:right w:val="single" w:sz="8" w:space="0" w:color="auto"/>
            </w:tcBorders>
            <w:vAlign w:val="center"/>
          </w:tcPr>
          <w:p w:rsidR="00397A5D" w:rsidRDefault="00397A5D" w:rsidP="007D52F5">
            <w:pPr>
              <w:spacing w:line="240" w:lineRule="exact"/>
              <w:jc w:val="center"/>
              <w:rPr>
                <w:color w:val="000000"/>
                <w:sz w:val="20"/>
                <w:szCs w:val="20"/>
              </w:rPr>
            </w:pPr>
            <w:r>
              <w:rPr>
                <w:rFonts w:hint="eastAsia"/>
                <w:color w:val="000000"/>
                <w:sz w:val="20"/>
                <w:szCs w:val="20"/>
              </w:rPr>
              <w:t>浙江海洋大学</w:t>
            </w:r>
          </w:p>
          <w:p w:rsidR="00397A5D" w:rsidRDefault="00397A5D" w:rsidP="007D52F5">
            <w:pPr>
              <w:spacing w:line="240" w:lineRule="exact"/>
              <w:jc w:val="center"/>
              <w:rPr>
                <w:rFonts w:ascii="宋体" w:hAnsi="宋体" w:cs="宋体"/>
                <w:color w:val="000000"/>
                <w:sz w:val="20"/>
                <w:szCs w:val="20"/>
              </w:rPr>
            </w:pPr>
            <w:r>
              <w:rPr>
                <w:rFonts w:hint="eastAsia"/>
                <w:color w:val="000000"/>
                <w:sz w:val="20"/>
                <w:szCs w:val="20"/>
              </w:rPr>
              <w:t>（舟山市二黄研究会）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48</w:t>
            </w:r>
          </w:p>
        </w:tc>
        <w:tc>
          <w:tcPr>
            <w:tcW w:w="2549" w:type="pct"/>
            <w:tcBorders>
              <w:top w:val="nil"/>
              <w:left w:val="nil"/>
              <w:bottom w:val="single" w:sz="8" w:space="0" w:color="auto"/>
              <w:right w:val="single" w:sz="8" w:space="0" w:color="auto"/>
            </w:tcBorders>
            <w:vAlign w:val="center"/>
          </w:tcPr>
          <w:p w:rsidR="00397A5D" w:rsidRPr="007D52F5" w:rsidRDefault="00397A5D">
            <w:pPr>
              <w:rPr>
                <w:spacing w:val="-10"/>
                <w:sz w:val="20"/>
                <w:szCs w:val="20"/>
              </w:rPr>
            </w:pPr>
            <w:proofErr w:type="gramStart"/>
            <w:r w:rsidRPr="007D52F5">
              <w:rPr>
                <w:rFonts w:hint="eastAsia"/>
                <w:spacing w:val="-10"/>
                <w:sz w:val="20"/>
                <w:szCs w:val="20"/>
              </w:rPr>
              <w:t>文旅融合</w:t>
            </w:r>
            <w:proofErr w:type="gramEnd"/>
            <w:r w:rsidRPr="007D52F5">
              <w:rPr>
                <w:rFonts w:hint="eastAsia"/>
                <w:spacing w:val="-10"/>
                <w:sz w:val="20"/>
                <w:szCs w:val="20"/>
              </w:rPr>
              <w:t>背景下利用舟山地方文献打造特色</w:t>
            </w:r>
            <w:proofErr w:type="gramStart"/>
            <w:r w:rsidRPr="007D52F5">
              <w:rPr>
                <w:rFonts w:hint="eastAsia"/>
                <w:spacing w:val="-10"/>
                <w:sz w:val="20"/>
                <w:szCs w:val="20"/>
              </w:rPr>
              <w:t>文旅品牌</w:t>
            </w:r>
            <w:proofErr w:type="gramEnd"/>
            <w:r w:rsidRPr="007D52F5">
              <w:rPr>
                <w:rFonts w:hint="eastAsia"/>
                <w:spacing w:val="-10"/>
                <w:sz w:val="20"/>
                <w:szCs w:val="20"/>
              </w:rPr>
              <w:t>的路径与方法</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王静芳</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49</w:t>
            </w:r>
          </w:p>
        </w:tc>
        <w:tc>
          <w:tcPr>
            <w:tcW w:w="2549" w:type="pct"/>
            <w:tcBorders>
              <w:top w:val="nil"/>
              <w:left w:val="nil"/>
              <w:bottom w:val="single" w:sz="8" w:space="0" w:color="auto"/>
              <w:right w:val="single" w:sz="8" w:space="0" w:color="auto"/>
            </w:tcBorders>
            <w:vAlign w:val="center"/>
          </w:tcPr>
          <w:p w:rsidR="00397A5D" w:rsidRPr="007D52F5" w:rsidRDefault="00397A5D">
            <w:pPr>
              <w:rPr>
                <w:spacing w:val="-10"/>
                <w:sz w:val="20"/>
                <w:szCs w:val="20"/>
              </w:rPr>
            </w:pPr>
            <w:r w:rsidRPr="007D52F5">
              <w:rPr>
                <w:rFonts w:hint="eastAsia"/>
                <w:spacing w:val="-10"/>
                <w:sz w:val="20"/>
                <w:szCs w:val="20"/>
              </w:rPr>
              <w:t>基于地域文化传承的舟山地方文献阅读推广可持续发展路径研究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邵艳</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绿色殡葬：区域化殡葬理论与实践创新的舟山思考</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方奇敏</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《舟山群岛海洋文化意识系列读本》编纂可行性研究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王</w:t>
            </w:r>
            <w:proofErr w:type="gramStart"/>
            <w:r>
              <w:rPr>
                <w:rFonts w:hint="eastAsia"/>
                <w:color w:val="000000"/>
                <w:sz w:val="20"/>
                <w:szCs w:val="20"/>
              </w:rPr>
              <w:t>鸳</w:t>
            </w:r>
            <w:proofErr w:type="gramEnd"/>
            <w:r>
              <w:rPr>
                <w:rFonts w:hint="eastAsia"/>
                <w:color w:val="000000"/>
                <w:sz w:val="20"/>
                <w:szCs w:val="20"/>
              </w:rPr>
              <w:t>珍</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52</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舟山明代海舆图整理与研究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李学辰</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53</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清道光十年漂至舟山的日本漂流船“大日丸”研究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陆贝旎</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54</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Pr>
                <w:rFonts w:hint="eastAsia"/>
                <w:color w:val="000000"/>
                <w:sz w:val="20"/>
                <w:szCs w:val="20"/>
              </w:rPr>
              <w:t>新时代机关党组织在</w:t>
            </w:r>
            <w:proofErr w:type="gramStart"/>
            <w:r>
              <w:rPr>
                <w:rFonts w:hint="eastAsia"/>
                <w:color w:val="000000"/>
                <w:sz w:val="20"/>
                <w:szCs w:val="20"/>
              </w:rPr>
              <w:t>项目党建</w:t>
            </w:r>
            <w:proofErr w:type="gramEnd"/>
            <w:r>
              <w:rPr>
                <w:rFonts w:hint="eastAsia"/>
                <w:color w:val="000000"/>
                <w:sz w:val="20"/>
                <w:szCs w:val="20"/>
              </w:rPr>
              <w:t>中作用发挥的切入点探析——以舟山绿色石化基地项目为例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胡细华</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15"/>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舟山船舶配套产业发展对策研究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赵春慧</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56</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高质量发展下舟山海洋资源环境承载力评价与提升研究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赵珍</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57</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Pr>
                <w:rFonts w:hint="eastAsia"/>
                <w:color w:val="000000"/>
                <w:sz w:val="20"/>
                <w:szCs w:val="20"/>
              </w:rPr>
              <w:t>地方立法创新困境破解——以《舟山市国家级海洋特别保护区机动车管理办法》为例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于霄</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58</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舟山海防文化遗产特色数据库建设研究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陈玲</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59</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明代沈家门水寨海防史料整理与研究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王猛</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高校劳动教育与创新创业教育融合模式研究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付宗国</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舟山市渔港经济区空间布局与转型发展路径研究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车晓轩</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62</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舟山海区商渔船碰撞事故规律与对策研究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杜柏松</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浙江海洋大学</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63</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数字化改革背景下</w:t>
            </w:r>
            <w:proofErr w:type="gramStart"/>
            <w:r>
              <w:rPr>
                <w:rFonts w:hint="eastAsia"/>
                <w:color w:val="000000"/>
                <w:sz w:val="20"/>
                <w:szCs w:val="20"/>
              </w:rPr>
              <w:t>大学生思政育人</w:t>
            </w:r>
            <w:proofErr w:type="gramEnd"/>
            <w:r>
              <w:rPr>
                <w:rFonts w:hint="eastAsia"/>
                <w:color w:val="000000"/>
                <w:sz w:val="20"/>
                <w:szCs w:val="20"/>
              </w:rPr>
              <w:t>模式创新路径研究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曹志斌</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64</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基于现时承载力的舟山市水资源战略与配置研究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张新杰</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7345A5">
            <w:pPr>
              <w:widowControl/>
              <w:jc w:val="center"/>
              <w:rPr>
                <w:color w:val="000000"/>
                <w:kern w:val="0"/>
                <w:sz w:val="20"/>
                <w:szCs w:val="20"/>
              </w:rPr>
            </w:pPr>
            <w:r w:rsidRPr="00C5437D">
              <w:rPr>
                <w:color w:val="000000"/>
                <w:kern w:val="0"/>
                <w:sz w:val="20"/>
                <w:szCs w:val="20"/>
              </w:rPr>
              <w:t>65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舟山石化产品升级与下游产业链延伸对策研究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阮环阳</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66</w:t>
            </w:r>
          </w:p>
        </w:tc>
        <w:tc>
          <w:tcPr>
            <w:tcW w:w="2549" w:type="pct"/>
            <w:tcBorders>
              <w:top w:val="nil"/>
              <w:left w:val="nil"/>
              <w:bottom w:val="single" w:sz="8" w:space="0" w:color="auto"/>
              <w:right w:val="single" w:sz="8" w:space="0" w:color="auto"/>
            </w:tcBorders>
            <w:vAlign w:val="center"/>
          </w:tcPr>
          <w:p w:rsidR="00397A5D" w:rsidRPr="007D52F5" w:rsidRDefault="00397A5D">
            <w:pPr>
              <w:rPr>
                <w:spacing w:val="-10"/>
                <w:sz w:val="20"/>
                <w:szCs w:val="20"/>
              </w:rPr>
            </w:pPr>
            <w:r w:rsidRPr="007D52F5">
              <w:rPr>
                <w:rFonts w:hint="eastAsia"/>
                <w:spacing w:val="-10"/>
                <w:sz w:val="20"/>
                <w:szCs w:val="20"/>
              </w:rPr>
              <w:t>乡村振兴战略背景下</w:t>
            </w:r>
            <w:proofErr w:type="gramStart"/>
            <w:r w:rsidRPr="007D52F5">
              <w:rPr>
                <w:rFonts w:hint="eastAsia"/>
                <w:spacing w:val="-10"/>
                <w:sz w:val="20"/>
                <w:szCs w:val="20"/>
              </w:rPr>
              <w:t>舟山新型</w:t>
            </w:r>
            <w:proofErr w:type="gramEnd"/>
            <w:r w:rsidRPr="007D52F5">
              <w:rPr>
                <w:rFonts w:hint="eastAsia"/>
                <w:spacing w:val="-10"/>
                <w:sz w:val="20"/>
                <w:szCs w:val="20"/>
              </w:rPr>
              <w:t>农民职业技能培训体系构建研究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苏峰</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67</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舟山国际</w:t>
            </w:r>
            <w:proofErr w:type="gramStart"/>
            <w:r>
              <w:rPr>
                <w:rFonts w:hint="eastAsia"/>
                <w:color w:val="000000"/>
                <w:sz w:val="20"/>
                <w:szCs w:val="20"/>
              </w:rPr>
              <w:t>邮轮港</w:t>
            </w:r>
            <w:proofErr w:type="gramEnd"/>
            <w:r>
              <w:rPr>
                <w:rFonts w:hint="eastAsia"/>
                <w:color w:val="000000"/>
                <w:sz w:val="20"/>
                <w:szCs w:val="20"/>
              </w:rPr>
              <w:t>发展策略研究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胡桢妮</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68</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Pr>
                <w:rFonts w:hint="eastAsia"/>
                <w:color w:val="000000"/>
                <w:sz w:val="20"/>
                <w:szCs w:val="20"/>
              </w:rPr>
              <w:t>“四个舟山”背景下传统技艺类非物质文化遗产传承研究——以传统木船制造技艺为例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汤婧</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69</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乡村振兴视角下舟山普陀佛</w:t>
            </w:r>
            <w:proofErr w:type="gramStart"/>
            <w:r>
              <w:rPr>
                <w:rFonts w:hint="eastAsia"/>
                <w:color w:val="000000"/>
                <w:sz w:val="20"/>
                <w:szCs w:val="20"/>
              </w:rPr>
              <w:t>茶产业</w:t>
            </w:r>
            <w:proofErr w:type="gramEnd"/>
            <w:r>
              <w:rPr>
                <w:rFonts w:hint="eastAsia"/>
                <w:color w:val="000000"/>
                <w:sz w:val="20"/>
                <w:szCs w:val="20"/>
              </w:rPr>
              <w:t>发展策略研究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武雅娇</w:t>
            </w:r>
            <w:proofErr w:type="gramEnd"/>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舟山保税油加注服务策略研究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张一久</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15"/>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新时代高职院校基层党建与业务深度融合发展改革探究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孔志光</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72</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舟山海岛渔农村智慧养老服务发展研究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马露瑶</w:t>
            </w:r>
            <w:proofErr w:type="gramEnd"/>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73</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Pr>
                <w:rFonts w:hint="eastAsia"/>
                <w:color w:val="000000"/>
                <w:sz w:val="20"/>
                <w:szCs w:val="20"/>
              </w:rPr>
              <w:t>数字化改革背景下的线性文化旅游资源数字化研究</w:t>
            </w:r>
            <w:r>
              <w:rPr>
                <w:rFonts w:hint="eastAsia"/>
                <w:color w:val="000000"/>
                <w:sz w:val="20"/>
                <w:szCs w:val="20"/>
              </w:rPr>
              <w:t xml:space="preserve">  </w:t>
            </w:r>
            <w:r>
              <w:rPr>
                <w:rFonts w:hint="eastAsia"/>
                <w:color w:val="000000"/>
                <w:sz w:val="20"/>
                <w:szCs w:val="20"/>
              </w:rPr>
              <w:t>——以小沙古文化旅游线路数字化为例</w:t>
            </w:r>
            <w:r>
              <w:rPr>
                <w:rFonts w:hint="eastAsia"/>
                <w:color w:val="000000"/>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郑</w:t>
            </w:r>
            <w:proofErr w:type="gramStart"/>
            <w:r>
              <w:rPr>
                <w:rFonts w:hint="eastAsia"/>
                <w:color w:val="000000"/>
                <w:sz w:val="20"/>
                <w:szCs w:val="20"/>
              </w:rPr>
              <w:t>堃</w:t>
            </w:r>
            <w:proofErr w:type="gramEnd"/>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lastRenderedPageBreak/>
              <w:t>74</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舟山战略新兴产业公共服务平台建设策略与路径研究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proofErr w:type="gramStart"/>
            <w:r>
              <w:rPr>
                <w:rFonts w:hint="eastAsia"/>
                <w:color w:val="000000"/>
                <w:sz w:val="20"/>
                <w:szCs w:val="20"/>
              </w:rPr>
              <w:t>陈颖燕</w:t>
            </w:r>
            <w:proofErr w:type="gramEnd"/>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疫情防控常态</w:t>
            </w:r>
            <w:proofErr w:type="gramStart"/>
            <w:r>
              <w:rPr>
                <w:rFonts w:hint="eastAsia"/>
                <w:color w:val="000000"/>
                <w:sz w:val="20"/>
                <w:szCs w:val="20"/>
              </w:rPr>
              <w:t>化形势</w:t>
            </w:r>
            <w:proofErr w:type="gramEnd"/>
            <w:r>
              <w:rPr>
                <w:rFonts w:hint="eastAsia"/>
                <w:color w:val="000000"/>
                <w:sz w:val="20"/>
                <w:szCs w:val="20"/>
              </w:rPr>
              <w:t>下舟山海员换班中心及机制建设研究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color w:val="000000"/>
                <w:sz w:val="20"/>
                <w:szCs w:val="20"/>
              </w:rPr>
            </w:pPr>
            <w:r>
              <w:rPr>
                <w:rFonts w:hint="eastAsia"/>
                <w:color w:val="000000"/>
                <w:sz w:val="20"/>
                <w:szCs w:val="20"/>
              </w:rPr>
              <w:t>黄华</w:t>
            </w:r>
          </w:p>
        </w:tc>
        <w:tc>
          <w:tcPr>
            <w:tcW w:w="1201" w:type="pct"/>
            <w:tcBorders>
              <w:top w:val="nil"/>
              <w:left w:val="nil"/>
              <w:bottom w:val="single" w:sz="8" w:space="0" w:color="auto"/>
              <w:right w:val="single" w:sz="8" w:space="0" w:color="auto"/>
            </w:tcBorders>
            <w:vAlign w:val="center"/>
          </w:tcPr>
          <w:p w:rsidR="00397A5D" w:rsidRPr="007D52F5" w:rsidRDefault="00397A5D">
            <w:pPr>
              <w:jc w:val="center"/>
              <w:rPr>
                <w:rFonts w:ascii="宋体" w:hAnsi="宋体" w:cs="宋体"/>
                <w:color w:val="000000"/>
                <w:spacing w:val="-8"/>
                <w:sz w:val="20"/>
                <w:szCs w:val="20"/>
              </w:rPr>
            </w:pPr>
            <w:r w:rsidRPr="007D52F5">
              <w:rPr>
                <w:rFonts w:hint="eastAsia"/>
                <w:color w:val="000000"/>
                <w:spacing w:val="-8"/>
                <w:sz w:val="20"/>
                <w:szCs w:val="20"/>
              </w:rPr>
              <w:t>浙江国际海运职业技术学院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76</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基于不同消费群体的舟山市运动</w:t>
            </w:r>
            <w:proofErr w:type="gramStart"/>
            <w:r>
              <w:rPr>
                <w:rFonts w:hint="eastAsia"/>
                <w:sz w:val="20"/>
                <w:szCs w:val="20"/>
              </w:rPr>
              <w:t>休闲康养旅游</w:t>
            </w:r>
            <w:proofErr w:type="gramEnd"/>
            <w:r>
              <w:rPr>
                <w:rFonts w:hint="eastAsia"/>
                <w:sz w:val="20"/>
                <w:szCs w:val="20"/>
              </w:rPr>
              <w:t>发展路径研究</w:t>
            </w:r>
            <w:r>
              <w:rPr>
                <w:rFonts w:hint="eastAsia"/>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郑将栋</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77</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大健康视域下滨海运动休闲旅游开发项目策略研究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郑兆新</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78</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舟山自贸</w:t>
            </w:r>
            <w:proofErr w:type="gramStart"/>
            <w:r>
              <w:rPr>
                <w:rFonts w:hint="eastAsia"/>
                <w:sz w:val="20"/>
                <w:szCs w:val="20"/>
              </w:rPr>
              <w:t>区创新</w:t>
            </w:r>
            <w:proofErr w:type="gramEnd"/>
            <w:r>
              <w:rPr>
                <w:rFonts w:hint="eastAsia"/>
                <w:sz w:val="20"/>
                <w:szCs w:val="20"/>
              </w:rPr>
              <w:t>创业</w:t>
            </w:r>
            <w:proofErr w:type="gramStart"/>
            <w:r>
              <w:rPr>
                <w:rFonts w:hint="eastAsia"/>
                <w:sz w:val="20"/>
                <w:szCs w:val="20"/>
              </w:rPr>
              <w:t>孵化园产教</w:t>
            </w:r>
            <w:proofErr w:type="gramEnd"/>
            <w:r>
              <w:rPr>
                <w:rFonts w:hint="eastAsia"/>
                <w:sz w:val="20"/>
                <w:szCs w:val="20"/>
              </w:rPr>
              <w:t>深度融合机制研究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侯慧凡</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79</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跨境电商实战型人才培养研究与实践——基于毕业生</w:t>
            </w:r>
            <w:proofErr w:type="gramStart"/>
            <w:r w:rsidRPr="007D52F5">
              <w:rPr>
                <w:rFonts w:hint="eastAsia"/>
                <w:color w:val="000000"/>
                <w:sz w:val="20"/>
                <w:szCs w:val="20"/>
              </w:rPr>
              <w:t>留舟率</w:t>
            </w:r>
            <w:proofErr w:type="gramEnd"/>
            <w:r w:rsidRPr="007D52F5">
              <w:rPr>
                <w:rFonts w:hint="eastAsia"/>
                <w:color w:val="000000"/>
                <w:sz w:val="20"/>
                <w:szCs w:val="20"/>
              </w:rPr>
              <w:t>的提升</w:t>
            </w:r>
          </w:p>
        </w:tc>
        <w:tc>
          <w:tcPr>
            <w:tcW w:w="525"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研究报告</w:t>
            </w:r>
          </w:p>
        </w:tc>
        <w:tc>
          <w:tcPr>
            <w:tcW w:w="394"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李欣</w:t>
            </w:r>
          </w:p>
        </w:tc>
        <w:tc>
          <w:tcPr>
            <w:tcW w:w="1201" w:type="pct"/>
            <w:tcBorders>
              <w:top w:val="nil"/>
              <w:left w:val="nil"/>
              <w:bottom w:val="single" w:sz="8" w:space="0" w:color="auto"/>
              <w:right w:val="single" w:sz="8" w:space="0" w:color="auto"/>
            </w:tcBorders>
            <w:vAlign w:val="center"/>
          </w:tcPr>
          <w:p w:rsidR="007D52F5" w:rsidRPr="007D52F5" w:rsidRDefault="00397A5D" w:rsidP="007D52F5">
            <w:pPr>
              <w:spacing w:line="240" w:lineRule="exact"/>
              <w:jc w:val="left"/>
              <w:rPr>
                <w:color w:val="000000"/>
                <w:sz w:val="20"/>
                <w:szCs w:val="20"/>
              </w:rPr>
            </w:pPr>
            <w:r w:rsidRPr="007D52F5">
              <w:rPr>
                <w:rFonts w:hint="eastAsia"/>
                <w:color w:val="000000"/>
                <w:sz w:val="20"/>
                <w:szCs w:val="20"/>
              </w:rPr>
              <w:t>新区旅游与健康职业学院</w:t>
            </w:r>
          </w:p>
          <w:p w:rsidR="00397A5D" w:rsidRPr="007D52F5" w:rsidRDefault="00397A5D" w:rsidP="007D52F5">
            <w:pPr>
              <w:spacing w:line="240" w:lineRule="exact"/>
              <w:jc w:val="left"/>
              <w:rPr>
                <w:color w:val="000000"/>
                <w:sz w:val="20"/>
                <w:szCs w:val="20"/>
              </w:rPr>
            </w:pPr>
            <w:r w:rsidRPr="007D52F5">
              <w:rPr>
                <w:rFonts w:hint="eastAsia"/>
                <w:color w:val="000000"/>
                <w:sz w:val="20"/>
                <w:szCs w:val="20"/>
              </w:rPr>
              <w:t>（舟山市翻译工作者协会）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高职海产品电商人才培养研究和实践</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陈海飞</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基于生态保护的海岛森林旅游开发研究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杨奇美</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新区旅游与健康职业学院</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82</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Pr>
                <w:rFonts w:hint="eastAsia"/>
                <w:color w:val="000000"/>
                <w:sz w:val="20"/>
                <w:szCs w:val="20"/>
              </w:rPr>
              <w:t>基于</w:t>
            </w:r>
            <w:r>
              <w:rPr>
                <w:rFonts w:hint="eastAsia"/>
                <w:color w:val="000000"/>
                <w:sz w:val="20"/>
                <w:szCs w:val="20"/>
              </w:rPr>
              <w:t>SCP</w:t>
            </w:r>
            <w:r>
              <w:rPr>
                <w:rFonts w:hint="eastAsia"/>
                <w:color w:val="000000"/>
                <w:sz w:val="20"/>
                <w:szCs w:val="20"/>
              </w:rPr>
              <w:t>范式的产业组织分析与发展建议——以舟山保税燃料油供应产业为例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庄韶辉</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83</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习近平海洋经济发展方略及其在舟山的实践</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顾自刚</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84</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“智慧海洋”视野下舟山全球海洋中心城市建设研究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陆瑜琦</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85</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论舟山在“海上丝绸之路”中的历史地位与当代价值</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陈柯元</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86</w:t>
            </w:r>
          </w:p>
        </w:tc>
        <w:tc>
          <w:tcPr>
            <w:tcW w:w="2549" w:type="pct"/>
            <w:tcBorders>
              <w:top w:val="nil"/>
              <w:left w:val="nil"/>
              <w:bottom w:val="single" w:sz="8" w:space="0" w:color="auto"/>
              <w:right w:val="single" w:sz="8" w:space="0" w:color="auto"/>
            </w:tcBorders>
            <w:vAlign w:val="center"/>
          </w:tcPr>
          <w:p w:rsidR="00397A5D" w:rsidRPr="007D52F5" w:rsidRDefault="00397A5D">
            <w:pPr>
              <w:rPr>
                <w:spacing w:val="-10"/>
                <w:sz w:val="20"/>
                <w:szCs w:val="20"/>
              </w:rPr>
            </w:pPr>
            <w:r w:rsidRPr="007D52F5">
              <w:rPr>
                <w:rFonts w:hint="eastAsia"/>
                <w:spacing w:val="-10"/>
                <w:sz w:val="20"/>
                <w:szCs w:val="20"/>
              </w:rPr>
              <w:t>自贸区建设中区域化党建模式初探——以普陀区涉渔产业党建为例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张春晓</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中共舟山市委党校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87</w:t>
            </w:r>
          </w:p>
        </w:tc>
        <w:tc>
          <w:tcPr>
            <w:tcW w:w="2549" w:type="pct"/>
            <w:tcBorders>
              <w:top w:val="nil"/>
              <w:left w:val="nil"/>
              <w:bottom w:val="single" w:sz="8" w:space="0" w:color="auto"/>
              <w:right w:val="single" w:sz="8" w:space="0" w:color="auto"/>
            </w:tcBorders>
            <w:vAlign w:val="center"/>
          </w:tcPr>
          <w:p w:rsidR="00397A5D" w:rsidRPr="007D52F5" w:rsidRDefault="00397A5D">
            <w:pPr>
              <w:rPr>
                <w:rFonts w:ascii="宋体" w:hAnsi="宋体" w:cs="宋体"/>
                <w:spacing w:val="-10"/>
                <w:sz w:val="20"/>
                <w:szCs w:val="20"/>
              </w:rPr>
            </w:pPr>
            <w:r w:rsidRPr="007D52F5">
              <w:rPr>
                <w:rFonts w:hint="eastAsia"/>
                <w:spacing w:val="-10"/>
                <w:sz w:val="20"/>
                <w:szCs w:val="20"/>
              </w:rPr>
              <w:t>关于加快推进数字化转型</w:t>
            </w:r>
            <w:proofErr w:type="gramStart"/>
            <w:r w:rsidRPr="007D52F5">
              <w:rPr>
                <w:rFonts w:hint="eastAsia"/>
                <w:spacing w:val="-10"/>
                <w:sz w:val="20"/>
                <w:szCs w:val="20"/>
              </w:rPr>
              <w:t>提升国</w:t>
            </w:r>
            <w:proofErr w:type="gramEnd"/>
            <w:r w:rsidRPr="007D52F5">
              <w:rPr>
                <w:rFonts w:hint="eastAsia"/>
                <w:spacing w:val="-10"/>
                <w:sz w:val="20"/>
                <w:szCs w:val="20"/>
              </w:rPr>
              <w:t>资国企管理水平的思考与实践</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宣宏伟</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定海区财政局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88</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定海区老旧水利设施的文</w:t>
            </w:r>
            <w:proofErr w:type="gramStart"/>
            <w:r>
              <w:rPr>
                <w:rFonts w:hint="eastAsia"/>
                <w:sz w:val="20"/>
                <w:szCs w:val="20"/>
              </w:rPr>
              <w:t>保价值探索</w:t>
            </w:r>
            <w:proofErr w:type="gramEnd"/>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孙和军</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定海海洋历史文化研究会</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89</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定海区创新“理论走心”体系化建设提振主流思想传播实效的探索与思考</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冯季红</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定海区社科联</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90</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数字赋能智慧社会治理法治保障路径探析</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刘琦</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定海区司法局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91</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sz w:val="20"/>
                <w:szCs w:val="20"/>
              </w:rPr>
            </w:pPr>
            <w:r>
              <w:rPr>
                <w:rFonts w:hint="eastAsia"/>
                <w:sz w:val="20"/>
                <w:szCs w:val="20"/>
              </w:rPr>
              <w:t>激活“廉洁基因”推进“海上清舟”建设的路径研究</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王高举</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普陀区委党校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92</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双循环新发展格局下浙江自贸试验区</w:t>
            </w:r>
            <w:r w:rsidRPr="007D52F5">
              <w:rPr>
                <w:rFonts w:hint="eastAsia"/>
                <w:color w:val="000000"/>
                <w:sz w:val="20"/>
                <w:szCs w:val="20"/>
              </w:rPr>
              <w:t xml:space="preserve"> </w:t>
            </w:r>
            <w:r w:rsidRPr="007D52F5">
              <w:rPr>
                <w:rFonts w:hint="eastAsia"/>
                <w:color w:val="000000"/>
                <w:sz w:val="20"/>
                <w:szCs w:val="20"/>
              </w:rPr>
              <w:t>的制度创新——以普陀片区为例</w:t>
            </w:r>
            <w:r w:rsidRPr="007D52F5">
              <w:rPr>
                <w:rFonts w:hint="eastAsia"/>
                <w:color w:val="000000"/>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proofErr w:type="gramStart"/>
            <w:r>
              <w:rPr>
                <w:rFonts w:hint="eastAsia"/>
                <w:sz w:val="20"/>
                <w:szCs w:val="20"/>
              </w:rPr>
              <w:t>孔亚</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普陀区委党校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93</w:t>
            </w:r>
          </w:p>
        </w:tc>
        <w:tc>
          <w:tcPr>
            <w:tcW w:w="2549" w:type="pct"/>
            <w:tcBorders>
              <w:top w:val="nil"/>
              <w:left w:val="nil"/>
              <w:bottom w:val="single" w:sz="8" w:space="0" w:color="auto"/>
              <w:right w:val="single" w:sz="8" w:space="0" w:color="auto"/>
            </w:tcBorders>
            <w:vAlign w:val="center"/>
          </w:tcPr>
          <w:p w:rsidR="00397A5D" w:rsidRPr="007D52F5" w:rsidRDefault="00397A5D">
            <w:pPr>
              <w:rPr>
                <w:spacing w:val="-10"/>
                <w:sz w:val="20"/>
                <w:szCs w:val="20"/>
              </w:rPr>
            </w:pPr>
            <w:r w:rsidRPr="007D52F5">
              <w:rPr>
                <w:rFonts w:hint="eastAsia"/>
                <w:spacing w:val="-10"/>
                <w:sz w:val="20"/>
                <w:szCs w:val="20"/>
              </w:rPr>
              <w:t>RCEP</w:t>
            </w:r>
            <w:r w:rsidRPr="007D52F5">
              <w:rPr>
                <w:rFonts w:hint="eastAsia"/>
                <w:spacing w:val="-10"/>
                <w:sz w:val="20"/>
                <w:szCs w:val="20"/>
              </w:rPr>
              <w:t>签署对区域价值链重构的影响与对策——以舟山市为例</w:t>
            </w:r>
            <w:r w:rsidRPr="007D52F5">
              <w:rPr>
                <w:rFonts w:hint="eastAsia"/>
                <w:spacing w:val="-10"/>
                <w:sz w:val="20"/>
                <w:szCs w:val="20"/>
              </w:rPr>
              <w:t xml:space="preserve"> </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历建</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岱山县委党校</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94</w:t>
            </w:r>
          </w:p>
        </w:tc>
        <w:tc>
          <w:tcPr>
            <w:tcW w:w="2549" w:type="pct"/>
            <w:tcBorders>
              <w:top w:val="nil"/>
              <w:left w:val="nil"/>
              <w:bottom w:val="single" w:sz="8" w:space="0" w:color="auto"/>
              <w:right w:val="single" w:sz="8" w:space="0" w:color="auto"/>
            </w:tcBorders>
            <w:vAlign w:val="center"/>
          </w:tcPr>
          <w:p w:rsidR="00397A5D" w:rsidRDefault="00397A5D">
            <w:pPr>
              <w:rPr>
                <w:rFonts w:ascii="宋体" w:hAnsi="宋体" w:cs="宋体"/>
                <w:color w:val="000000"/>
                <w:sz w:val="20"/>
                <w:szCs w:val="20"/>
              </w:rPr>
            </w:pPr>
            <w:r>
              <w:rPr>
                <w:rFonts w:hint="eastAsia"/>
                <w:color w:val="000000"/>
                <w:sz w:val="20"/>
                <w:szCs w:val="20"/>
              </w:rPr>
              <w:t>舟山梭子蟹产业发展形势分析</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研究报告</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谢旭</w:t>
            </w:r>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岱山县海洋与渔业局</w:t>
            </w:r>
          </w:p>
        </w:tc>
      </w:tr>
      <w:tr w:rsidR="00397A5D" w:rsidRPr="00C5437D" w:rsidTr="007D52F5">
        <w:trPr>
          <w:trHeight w:val="300"/>
        </w:trPr>
        <w:tc>
          <w:tcPr>
            <w:tcW w:w="332" w:type="pct"/>
            <w:tcBorders>
              <w:top w:val="nil"/>
              <w:left w:val="single" w:sz="8" w:space="0" w:color="auto"/>
              <w:bottom w:val="single" w:sz="8" w:space="0" w:color="auto"/>
              <w:right w:val="single" w:sz="8" w:space="0" w:color="auto"/>
            </w:tcBorders>
            <w:vAlign w:val="center"/>
          </w:tcPr>
          <w:p w:rsidR="00397A5D" w:rsidRPr="00C5437D" w:rsidRDefault="00397A5D" w:rsidP="00606308">
            <w:pPr>
              <w:widowControl/>
              <w:jc w:val="center"/>
              <w:rPr>
                <w:color w:val="000000"/>
                <w:kern w:val="0"/>
                <w:sz w:val="20"/>
                <w:szCs w:val="20"/>
              </w:rPr>
            </w:pPr>
            <w:r>
              <w:rPr>
                <w:rFonts w:hint="eastAsia"/>
                <w:color w:val="000000"/>
                <w:kern w:val="0"/>
                <w:sz w:val="20"/>
                <w:szCs w:val="20"/>
              </w:rPr>
              <w:t>95</w:t>
            </w:r>
          </w:p>
        </w:tc>
        <w:tc>
          <w:tcPr>
            <w:tcW w:w="2549" w:type="pct"/>
            <w:tcBorders>
              <w:top w:val="nil"/>
              <w:left w:val="nil"/>
              <w:bottom w:val="single" w:sz="8" w:space="0" w:color="auto"/>
              <w:right w:val="single" w:sz="8" w:space="0" w:color="auto"/>
            </w:tcBorders>
            <w:vAlign w:val="center"/>
          </w:tcPr>
          <w:p w:rsidR="00397A5D" w:rsidRPr="007D52F5" w:rsidRDefault="00397A5D" w:rsidP="007D52F5">
            <w:pPr>
              <w:spacing w:line="240" w:lineRule="exact"/>
              <w:jc w:val="left"/>
              <w:rPr>
                <w:color w:val="000000"/>
                <w:sz w:val="20"/>
                <w:szCs w:val="20"/>
              </w:rPr>
            </w:pPr>
            <w:r w:rsidRPr="007D52F5">
              <w:rPr>
                <w:rFonts w:hint="eastAsia"/>
                <w:color w:val="000000"/>
                <w:sz w:val="20"/>
                <w:szCs w:val="20"/>
              </w:rPr>
              <w:t>健康中国战略下海岛地区</w:t>
            </w:r>
            <w:proofErr w:type="gramStart"/>
            <w:r w:rsidRPr="007D52F5">
              <w:rPr>
                <w:rFonts w:hint="eastAsia"/>
                <w:color w:val="000000"/>
                <w:sz w:val="20"/>
                <w:szCs w:val="20"/>
              </w:rPr>
              <w:t>发展康养产业</w:t>
            </w:r>
            <w:proofErr w:type="gramEnd"/>
            <w:r w:rsidRPr="007D52F5">
              <w:rPr>
                <w:rFonts w:hint="eastAsia"/>
                <w:color w:val="000000"/>
                <w:sz w:val="20"/>
                <w:szCs w:val="20"/>
              </w:rPr>
              <w:t>的对策研究——以嵊泗县为例</w:t>
            </w:r>
          </w:p>
        </w:tc>
        <w:tc>
          <w:tcPr>
            <w:tcW w:w="525"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论文</w:t>
            </w:r>
          </w:p>
        </w:tc>
        <w:tc>
          <w:tcPr>
            <w:tcW w:w="394"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金敏</w:t>
            </w:r>
            <w:proofErr w:type="gramStart"/>
            <w:r>
              <w:rPr>
                <w:rFonts w:hint="eastAsia"/>
                <w:sz w:val="20"/>
                <w:szCs w:val="20"/>
              </w:rPr>
              <w:t>敏</w:t>
            </w:r>
            <w:proofErr w:type="gramEnd"/>
          </w:p>
        </w:tc>
        <w:tc>
          <w:tcPr>
            <w:tcW w:w="1201" w:type="pct"/>
            <w:tcBorders>
              <w:top w:val="nil"/>
              <w:left w:val="nil"/>
              <w:bottom w:val="single" w:sz="8" w:space="0" w:color="auto"/>
              <w:right w:val="single" w:sz="8" w:space="0" w:color="auto"/>
            </w:tcBorders>
            <w:vAlign w:val="center"/>
          </w:tcPr>
          <w:p w:rsidR="00397A5D" w:rsidRDefault="00397A5D">
            <w:pPr>
              <w:jc w:val="center"/>
              <w:rPr>
                <w:rFonts w:ascii="宋体" w:hAnsi="宋体" w:cs="宋体"/>
                <w:sz w:val="20"/>
                <w:szCs w:val="20"/>
              </w:rPr>
            </w:pPr>
            <w:r>
              <w:rPr>
                <w:rFonts w:hint="eastAsia"/>
                <w:sz w:val="20"/>
                <w:szCs w:val="20"/>
              </w:rPr>
              <w:t>嵊泗县委党校</w:t>
            </w:r>
          </w:p>
        </w:tc>
      </w:tr>
    </w:tbl>
    <w:p w:rsidR="007E0A8E" w:rsidRDefault="007E0A8E" w:rsidP="005374CA">
      <w:pPr>
        <w:spacing w:line="480" w:lineRule="exact"/>
        <w:jc w:val="left"/>
        <w:rPr>
          <w:rFonts w:ascii="仿宋" w:eastAsia="仿宋" w:hAnsi="仿宋"/>
          <w:b/>
          <w:sz w:val="32"/>
          <w:szCs w:val="32"/>
        </w:rPr>
      </w:pPr>
    </w:p>
    <w:p w:rsidR="00606308" w:rsidRDefault="00606308" w:rsidP="005374CA">
      <w:pPr>
        <w:spacing w:line="480" w:lineRule="exact"/>
        <w:jc w:val="left"/>
        <w:rPr>
          <w:rFonts w:ascii="仿宋" w:eastAsia="仿宋" w:hAnsi="仿宋"/>
          <w:b/>
          <w:sz w:val="32"/>
          <w:szCs w:val="32"/>
        </w:rPr>
      </w:pPr>
    </w:p>
    <w:p w:rsidR="00606308" w:rsidRDefault="00606308"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Default="007E0A8E" w:rsidP="005374CA">
      <w:pPr>
        <w:spacing w:line="480" w:lineRule="exact"/>
        <w:jc w:val="left"/>
        <w:rPr>
          <w:rFonts w:ascii="仿宋" w:eastAsia="仿宋" w:hAnsi="仿宋"/>
          <w:b/>
          <w:sz w:val="32"/>
          <w:szCs w:val="32"/>
        </w:rPr>
      </w:pPr>
    </w:p>
    <w:p w:rsidR="007E0A8E" w:rsidRPr="007F5F1B" w:rsidRDefault="007E0A8E" w:rsidP="005374CA">
      <w:pPr>
        <w:spacing w:line="480" w:lineRule="exact"/>
        <w:jc w:val="left"/>
        <w:rPr>
          <w:rFonts w:ascii="仿宋" w:eastAsia="仿宋" w:hAnsi="仿宋"/>
          <w:b/>
          <w:sz w:val="32"/>
          <w:szCs w:val="32"/>
        </w:rPr>
      </w:pPr>
      <w:r w:rsidRPr="007F5F1B">
        <w:rPr>
          <w:rFonts w:ascii="仿宋" w:eastAsia="仿宋" w:hAnsi="仿宋" w:hint="eastAsia"/>
          <w:b/>
          <w:sz w:val="32"/>
          <w:szCs w:val="32"/>
        </w:rPr>
        <w:lastRenderedPageBreak/>
        <w:t>附件</w:t>
      </w:r>
      <w:r w:rsidRPr="007F5F1B">
        <w:rPr>
          <w:rFonts w:ascii="仿宋" w:eastAsia="仿宋" w:hAnsi="仿宋"/>
          <w:b/>
          <w:sz w:val="32"/>
          <w:szCs w:val="32"/>
        </w:rPr>
        <w:t>3</w:t>
      </w:r>
    </w:p>
    <w:p w:rsidR="007E0A8E" w:rsidRPr="00D615CB" w:rsidRDefault="009809C3" w:rsidP="00D16D3E">
      <w:pPr>
        <w:tabs>
          <w:tab w:val="left" w:pos="1080"/>
        </w:tabs>
        <w:adjustRightInd w:val="0"/>
        <w:snapToGrid w:val="0"/>
        <w:spacing w:line="300" w:lineRule="auto"/>
        <w:jc w:val="center"/>
        <w:rPr>
          <w:rFonts w:ascii="宋体" w:cs="宋体"/>
          <w:b/>
          <w:bCs/>
          <w:color w:val="000000"/>
          <w:spacing w:val="40"/>
          <w:kern w:val="0"/>
          <w:sz w:val="32"/>
          <w:szCs w:val="32"/>
        </w:rPr>
      </w:pPr>
      <w:r>
        <w:rPr>
          <w:rFonts w:ascii="宋体" w:hAnsi="宋体" w:cs="宋体"/>
          <w:b/>
          <w:bCs/>
          <w:color w:val="000000"/>
          <w:spacing w:val="40"/>
          <w:kern w:val="0"/>
          <w:sz w:val="32"/>
          <w:szCs w:val="32"/>
        </w:rPr>
        <w:t>2021</w:t>
      </w:r>
      <w:r w:rsidR="007E0A8E" w:rsidRPr="00D615CB">
        <w:rPr>
          <w:rFonts w:ascii="宋体" w:hAnsi="宋体" w:cs="宋体" w:hint="eastAsia"/>
          <w:b/>
          <w:bCs/>
          <w:color w:val="000000"/>
          <w:spacing w:val="40"/>
          <w:kern w:val="0"/>
          <w:sz w:val="32"/>
          <w:szCs w:val="32"/>
        </w:rPr>
        <w:t>年度舟山市社会科学研究课题</w:t>
      </w:r>
    </w:p>
    <w:p w:rsidR="007E0A8E" w:rsidRPr="00493534" w:rsidRDefault="007E0A8E" w:rsidP="00D16D3E">
      <w:pPr>
        <w:adjustRightInd w:val="0"/>
        <w:snapToGrid w:val="0"/>
        <w:spacing w:line="300" w:lineRule="auto"/>
        <w:jc w:val="center"/>
        <w:rPr>
          <w:rFonts w:ascii="宋体"/>
          <w:b/>
          <w:color w:val="FF0000"/>
          <w:spacing w:val="54"/>
          <w:sz w:val="52"/>
          <w:szCs w:val="52"/>
        </w:rPr>
      </w:pPr>
      <w:r w:rsidRPr="00493534">
        <w:rPr>
          <w:rFonts w:ascii="宋体" w:hAnsi="宋体" w:hint="eastAsia"/>
          <w:b/>
          <w:color w:val="FF0000"/>
          <w:spacing w:val="54"/>
          <w:sz w:val="52"/>
          <w:szCs w:val="52"/>
        </w:rPr>
        <w:t>课题名称</w:t>
      </w:r>
      <w:r>
        <w:rPr>
          <w:rFonts w:ascii="宋体" w:hAnsi="宋体" w:hint="eastAsia"/>
          <w:b/>
          <w:color w:val="FF0000"/>
          <w:spacing w:val="54"/>
          <w:sz w:val="52"/>
          <w:szCs w:val="52"/>
        </w:rPr>
        <w:t>××××</w:t>
      </w:r>
    </w:p>
    <w:p w:rsidR="007E0A8E" w:rsidRDefault="007E0A8E" w:rsidP="00D16D3E">
      <w:pPr>
        <w:spacing w:line="740" w:lineRule="exact"/>
        <w:jc w:val="center"/>
        <w:rPr>
          <w:rFonts w:ascii="黑体" w:eastAsia="黑体"/>
          <w:b/>
          <w:spacing w:val="54"/>
          <w:sz w:val="72"/>
          <w:szCs w:val="72"/>
        </w:rPr>
      </w:pPr>
    </w:p>
    <w:p w:rsidR="007E0A8E" w:rsidRDefault="007E0A8E" w:rsidP="00D16D3E">
      <w:pPr>
        <w:spacing w:line="740" w:lineRule="exact"/>
        <w:jc w:val="center"/>
        <w:rPr>
          <w:rFonts w:ascii="黑体" w:eastAsia="黑体"/>
          <w:b/>
          <w:spacing w:val="54"/>
          <w:sz w:val="72"/>
          <w:szCs w:val="72"/>
        </w:rPr>
      </w:pPr>
    </w:p>
    <w:p w:rsidR="007E0A8E" w:rsidRDefault="007E0A8E" w:rsidP="00D16D3E">
      <w:pPr>
        <w:spacing w:line="740" w:lineRule="exact"/>
        <w:jc w:val="center"/>
        <w:rPr>
          <w:rFonts w:ascii="黑体" w:eastAsia="黑体"/>
          <w:b/>
          <w:spacing w:val="54"/>
          <w:sz w:val="72"/>
          <w:szCs w:val="72"/>
        </w:rPr>
      </w:pPr>
    </w:p>
    <w:p w:rsidR="007E0A8E" w:rsidRDefault="007E0A8E" w:rsidP="00D16D3E">
      <w:pPr>
        <w:spacing w:line="740" w:lineRule="exact"/>
        <w:jc w:val="center"/>
        <w:rPr>
          <w:rFonts w:ascii="黑体" w:eastAsia="黑体"/>
          <w:b/>
          <w:spacing w:val="54"/>
          <w:sz w:val="72"/>
          <w:szCs w:val="72"/>
        </w:rPr>
      </w:pPr>
      <w:r>
        <w:rPr>
          <w:rFonts w:ascii="黑体" w:eastAsia="黑体" w:hint="eastAsia"/>
          <w:b/>
          <w:spacing w:val="54"/>
          <w:sz w:val="72"/>
          <w:szCs w:val="72"/>
        </w:rPr>
        <w:t>研究成果</w:t>
      </w:r>
    </w:p>
    <w:p w:rsidR="007E0A8E" w:rsidRPr="006432D2" w:rsidRDefault="007E0A8E" w:rsidP="00D16D3E">
      <w:pPr>
        <w:spacing w:line="740" w:lineRule="exact"/>
        <w:jc w:val="center"/>
        <w:rPr>
          <w:rFonts w:ascii="黑体" w:eastAsia="黑体"/>
          <w:b/>
          <w:spacing w:val="54"/>
          <w:sz w:val="72"/>
          <w:szCs w:val="72"/>
        </w:rPr>
      </w:pPr>
    </w:p>
    <w:p w:rsidR="007E0A8E" w:rsidRPr="0014602A" w:rsidRDefault="007E0A8E" w:rsidP="00CF457B">
      <w:pPr>
        <w:tabs>
          <w:tab w:val="left" w:pos="1080"/>
        </w:tabs>
        <w:spacing w:beforeLines="50" w:before="156" w:afterLines="50" w:after="156" w:line="360" w:lineRule="auto"/>
        <w:ind w:firstLineChars="1296" w:firstLine="5303"/>
        <w:rPr>
          <w:rFonts w:ascii="仿宋_GB2312" w:eastAsia="仿宋_GB2312" w:hAnsi="宋体"/>
          <w:b/>
          <w:spacing w:val="54"/>
          <w:sz w:val="30"/>
          <w:szCs w:val="30"/>
        </w:rPr>
      </w:pPr>
    </w:p>
    <w:tbl>
      <w:tblPr>
        <w:tblW w:w="7426" w:type="dxa"/>
        <w:jc w:val="center"/>
        <w:tblLayout w:type="fixed"/>
        <w:tblLook w:val="0000" w:firstRow="0" w:lastRow="0" w:firstColumn="0" w:lastColumn="0" w:noHBand="0" w:noVBand="0"/>
      </w:tblPr>
      <w:tblGrid>
        <w:gridCol w:w="2077"/>
        <w:gridCol w:w="5349"/>
      </w:tblGrid>
      <w:tr w:rsidR="007E0A8E" w:rsidTr="003550E5">
        <w:trPr>
          <w:trHeight w:val="968"/>
          <w:jc w:val="center"/>
        </w:trPr>
        <w:tc>
          <w:tcPr>
            <w:tcW w:w="2077" w:type="dxa"/>
            <w:vAlign w:val="bottom"/>
          </w:tcPr>
          <w:p w:rsidR="007E0A8E" w:rsidRPr="00633E40" w:rsidRDefault="007E0A8E" w:rsidP="003550E5">
            <w:pPr>
              <w:rPr>
                <w:sz w:val="30"/>
                <w:szCs w:val="30"/>
              </w:rPr>
            </w:pPr>
            <w:r w:rsidRPr="00605FE9">
              <w:rPr>
                <w:rFonts w:hint="eastAsia"/>
                <w:spacing w:val="14"/>
                <w:kern w:val="0"/>
                <w:sz w:val="28"/>
                <w:fitText w:val="1820" w:id="-2048229120"/>
              </w:rPr>
              <w:t>课题负责人</w:t>
            </w:r>
            <w:r w:rsidRPr="00605FE9">
              <w:rPr>
                <w:rFonts w:hint="eastAsia"/>
                <w:kern w:val="0"/>
                <w:sz w:val="28"/>
                <w:fitText w:val="1820" w:id="-2048229120"/>
              </w:rPr>
              <w:t>：</w:t>
            </w:r>
          </w:p>
        </w:tc>
        <w:tc>
          <w:tcPr>
            <w:tcW w:w="5349" w:type="dxa"/>
            <w:tcBorders>
              <w:bottom w:val="single" w:sz="4" w:space="0" w:color="auto"/>
            </w:tcBorders>
            <w:vAlign w:val="bottom"/>
          </w:tcPr>
          <w:p w:rsidR="007E0A8E" w:rsidRPr="00C351EC" w:rsidRDefault="007E0A8E" w:rsidP="003550E5">
            <w:pPr>
              <w:jc w:val="center"/>
              <w:rPr>
                <w:rFonts w:ascii="宋体"/>
                <w:b/>
                <w:sz w:val="32"/>
                <w:szCs w:val="30"/>
              </w:rPr>
            </w:pPr>
          </w:p>
        </w:tc>
      </w:tr>
      <w:tr w:rsidR="007E0A8E" w:rsidTr="003550E5">
        <w:trPr>
          <w:trHeight w:val="968"/>
          <w:jc w:val="center"/>
        </w:trPr>
        <w:tc>
          <w:tcPr>
            <w:tcW w:w="2077" w:type="dxa"/>
            <w:vAlign w:val="bottom"/>
          </w:tcPr>
          <w:p w:rsidR="007E0A8E" w:rsidRPr="00633E40" w:rsidRDefault="007E0A8E" w:rsidP="003550E5">
            <w:pPr>
              <w:rPr>
                <w:sz w:val="30"/>
                <w:szCs w:val="30"/>
              </w:rPr>
            </w:pPr>
            <w:r>
              <w:rPr>
                <w:rFonts w:hint="eastAsia"/>
                <w:sz w:val="30"/>
                <w:szCs w:val="30"/>
              </w:rPr>
              <w:t>课题组成员</w:t>
            </w:r>
          </w:p>
        </w:tc>
        <w:tc>
          <w:tcPr>
            <w:tcW w:w="5349" w:type="dxa"/>
            <w:tcBorders>
              <w:top w:val="single" w:sz="4" w:space="0" w:color="auto"/>
              <w:bottom w:val="single" w:sz="4" w:space="0" w:color="auto"/>
            </w:tcBorders>
            <w:vAlign w:val="bottom"/>
          </w:tcPr>
          <w:p w:rsidR="007E0A8E" w:rsidRPr="00C351EC" w:rsidRDefault="007E0A8E" w:rsidP="003550E5">
            <w:pPr>
              <w:jc w:val="center"/>
              <w:rPr>
                <w:rFonts w:ascii="宋体"/>
                <w:b/>
                <w:sz w:val="32"/>
                <w:szCs w:val="30"/>
              </w:rPr>
            </w:pPr>
          </w:p>
        </w:tc>
      </w:tr>
      <w:tr w:rsidR="007E0A8E" w:rsidTr="003550E5">
        <w:trPr>
          <w:trHeight w:val="968"/>
          <w:jc w:val="center"/>
        </w:trPr>
        <w:tc>
          <w:tcPr>
            <w:tcW w:w="2077" w:type="dxa"/>
            <w:vAlign w:val="bottom"/>
          </w:tcPr>
          <w:p w:rsidR="007E0A8E" w:rsidRPr="00633E40" w:rsidRDefault="007E0A8E" w:rsidP="003550E5">
            <w:pPr>
              <w:jc w:val="distribute"/>
              <w:rPr>
                <w:sz w:val="30"/>
                <w:szCs w:val="30"/>
              </w:rPr>
            </w:pPr>
            <w:r>
              <w:rPr>
                <w:rFonts w:hint="eastAsia"/>
                <w:sz w:val="28"/>
              </w:rPr>
              <w:t>承</w:t>
            </w:r>
            <w:r>
              <w:rPr>
                <w:sz w:val="28"/>
              </w:rPr>
              <w:t xml:space="preserve"> </w:t>
            </w:r>
            <w:r>
              <w:rPr>
                <w:rFonts w:hint="eastAsia"/>
                <w:sz w:val="28"/>
              </w:rPr>
              <w:t>担</w:t>
            </w:r>
            <w:r>
              <w:rPr>
                <w:sz w:val="28"/>
              </w:rPr>
              <w:t xml:space="preserve"> </w:t>
            </w:r>
            <w:r>
              <w:rPr>
                <w:rFonts w:hint="eastAsia"/>
                <w:sz w:val="28"/>
              </w:rPr>
              <w:t>单</w:t>
            </w:r>
            <w:r>
              <w:rPr>
                <w:sz w:val="28"/>
              </w:rPr>
              <w:t xml:space="preserve"> </w:t>
            </w:r>
            <w:r>
              <w:rPr>
                <w:rFonts w:hint="eastAsia"/>
                <w:sz w:val="28"/>
              </w:rPr>
              <w:t>位：</w:t>
            </w:r>
          </w:p>
        </w:tc>
        <w:tc>
          <w:tcPr>
            <w:tcW w:w="5349" w:type="dxa"/>
            <w:tcBorders>
              <w:top w:val="single" w:sz="4" w:space="0" w:color="auto"/>
              <w:bottom w:val="single" w:sz="4" w:space="0" w:color="auto"/>
            </w:tcBorders>
            <w:vAlign w:val="bottom"/>
          </w:tcPr>
          <w:p w:rsidR="007E0A8E" w:rsidRPr="00C351EC" w:rsidRDefault="007E0A8E" w:rsidP="003550E5">
            <w:pPr>
              <w:jc w:val="center"/>
              <w:rPr>
                <w:rFonts w:ascii="宋体"/>
                <w:b/>
                <w:sz w:val="32"/>
                <w:szCs w:val="30"/>
              </w:rPr>
            </w:pPr>
          </w:p>
        </w:tc>
      </w:tr>
    </w:tbl>
    <w:p w:rsidR="007E0A8E" w:rsidRDefault="007E0A8E" w:rsidP="00CF457B">
      <w:pPr>
        <w:tabs>
          <w:tab w:val="left" w:pos="1080"/>
        </w:tabs>
        <w:spacing w:beforeLines="50" w:before="156" w:afterLines="50" w:after="156" w:line="360" w:lineRule="auto"/>
        <w:ind w:firstLineChars="1296" w:firstLine="3903"/>
        <w:rPr>
          <w:rFonts w:ascii="宋体"/>
          <w:b/>
          <w:sz w:val="30"/>
          <w:szCs w:val="30"/>
        </w:rPr>
      </w:pPr>
    </w:p>
    <w:p w:rsidR="007E0A8E" w:rsidRDefault="007E0A8E" w:rsidP="00CF457B">
      <w:pPr>
        <w:tabs>
          <w:tab w:val="left" w:pos="1080"/>
        </w:tabs>
        <w:spacing w:beforeLines="50" w:before="156" w:afterLines="50" w:after="156" w:line="360" w:lineRule="auto"/>
        <w:ind w:firstLineChars="1296" w:firstLine="3903"/>
        <w:rPr>
          <w:rFonts w:ascii="宋体"/>
          <w:b/>
          <w:sz w:val="30"/>
          <w:szCs w:val="30"/>
        </w:rPr>
      </w:pPr>
    </w:p>
    <w:p w:rsidR="007E0A8E" w:rsidRDefault="007E0A8E" w:rsidP="00CF457B">
      <w:pPr>
        <w:tabs>
          <w:tab w:val="left" w:pos="1080"/>
        </w:tabs>
        <w:spacing w:beforeLines="50" w:before="156" w:afterLines="50" w:after="156" w:line="360" w:lineRule="auto"/>
        <w:ind w:firstLineChars="1296" w:firstLine="3903"/>
        <w:rPr>
          <w:rFonts w:ascii="宋体"/>
          <w:b/>
          <w:sz w:val="30"/>
          <w:szCs w:val="30"/>
        </w:rPr>
      </w:pPr>
    </w:p>
    <w:p w:rsidR="007E0A8E" w:rsidRDefault="007E0A8E" w:rsidP="00D16D3E">
      <w:pPr>
        <w:tabs>
          <w:tab w:val="left" w:pos="1080"/>
        </w:tabs>
        <w:spacing w:beforeLines="50" w:before="156" w:afterLines="50" w:after="156" w:line="360" w:lineRule="auto"/>
        <w:jc w:val="center"/>
        <w:rPr>
          <w:rFonts w:ascii="宋体"/>
          <w:b/>
          <w:sz w:val="30"/>
          <w:szCs w:val="30"/>
        </w:rPr>
      </w:pPr>
      <w:r>
        <w:rPr>
          <w:rFonts w:ascii="宋体" w:hAnsi="宋体"/>
          <w:b/>
          <w:sz w:val="30"/>
          <w:szCs w:val="30"/>
        </w:rPr>
        <w:t xml:space="preserve"> </w:t>
      </w:r>
      <w:r>
        <w:rPr>
          <w:rFonts w:ascii="宋体" w:hAnsi="宋体" w:hint="eastAsia"/>
          <w:b/>
          <w:sz w:val="30"/>
          <w:szCs w:val="30"/>
        </w:rPr>
        <w:t>年</w:t>
      </w:r>
      <w:r>
        <w:rPr>
          <w:rFonts w:ascii="宋体" w:hAnsi="宋体"/>
          <w:b/>
          <w:sz w:val="30"/>
          <w:szCs w:val="30"/>
        </w:rPr>
        <w:t xml:space="preserve">    </w:t>
      </w:r>
      <w:r>
        <w:rPr>
          <w:rFonts w:ascii="宋体" w:hAnsi="宋体" w:hint="eastAsia"/>
          <w:b/>
          <w:sz w:val="30"/>
          <w:szCs w:val="30"/>
        </w:rPr>
        <w:t>月</w:t>
      </w:r>
    </w:p>
    <w:p w:rsidR="007E0A8E" w:rsidRDefault="007E0A8E" w:rsidP="00CF457B">
      <w:pPr>
        <w:tabs>
          <w:tab w:val="left" w:pos="1080"/>
        </w:tabs>
        <w:spacing w:beforeLines="50" w:before="156" w:afterLines="50" w:after="156" w:line="360" w:lineRule="auto"/>
        <w:ind w:firstLineChars="1296" w:firstLine="3903"/>
        <w:jc w:val="center"/>
        <w:rPr>
          <w:rFonts w:ascii="宋体"/>
          <w:b/>
          <w:sz w:val="30"/>
          <w:szCs w:val="30"/>
        </w:rPr>
        <w:sectPr w:rsidR="007E0A8E" w:rsidSect="003550E5">
          <w:headerReference w:type="even" r:id="rId8"/>
          <w:headerReference w:type="default" r:id="rId9"/>
          <w:footerReference w:type="even" r:id="rId10"/>
          <w:footerReference w:type="default" r:id="rId11"/>
          <w:headerReference w:type="first" r:id="rId12"/>
          <w:footerReference w:type="first" r:id="rId13"/>
          <w:pgSz w:w="11906" w:h="16838"/>
          <w:pgMar w:top="1440" w:right="1797" w:bottom="1440" w:left="1797" w:header="851" w:footer="992" w:gutter="0"/>
          <w:cols w:space="425"/>
          <w:docGrid w:type="lines" w:linePitch="312"/>
        </w:sectPr>
      </w:pPr>
    </w:p>
    <w:p w:rsidR="007E0A8E" w:rsidRPr="00A0196C" w:rsidRDefault="007E0A8E" w:rsidP="00D16D3E">
      <w:pPr>
        <w:spacing w:beforeLines="350" w:before="1092" w:afterLines="100" w:after="312" w:line="360" w:lineRule="auto"/>
        <w:jc w:val="center"/>
        <w:rPr>
          <w:rFonts w:ascii="黑体" w:eastAsia="黑体" w:hAnsi="宋体"/>
          <w:sz w:val="36"/>
          <w:szCs w:val="36"/>
        </w:rPr>
      </w:pPr>
      <w:r w:rsidRPr="003874B5">
        <w:rPr>
          <w:rFonts w:ascii="黑体" w:eastAsia="黑体" w:hAnsi="宋体" w:hint="eastAsia"/>
          <w:b/>
          <w:sz w:val="36"/>
          <w:szCs w:val="36"/>
        </w:rPr>
        <w:lastRenderedPageBreak/>
        <w:t>目</w:t>
      </w:r>
      <w:r w:rsidRPr="003874B5">
        <w:rPr>
          <w:rFonts w:ascii="黑体" w:eastAsia="黑体" w:hAnsi="宋体"/>
          <w:b/>
          <w:sz w:val="36"/>
          <w:szCs w:val="36"/>
        </w:rPr>
        <w:t xml:space="preserve">     </w:t>
      </w:r>
      <w:r w:rsidRPr="003874B5">
        <w:rPr>
          <w:rFonts w:ascii="黑体" w:eastAsia="黑体" w:hAnsi="宋体" w:hint="eastAsia"/>
          <w:b/>
          <w:sz w:val="36"/>
          <w:szCs w:val="36"/>
        </w:rPr>
        <w:t>录</w:t>
      </w:r>
    </w:p>
    <w:p w:rsidR="007E0A8E" w:rsidRDefault="007E0A8E" w:rsidP="00D16D3E">
      <w:pPr>
        <w:pStyle w:val="1"/>
        <w:tabs>
          <w:tab w:val="right" w:leader="dot" w:pos="8302"/>
        </w:tabs>
        <w:spacing w:line="360" w:lineRule="auto"/>
        <w:rPr>
          <w:rFonts w:ascii="宋体"/>
          <w:sz w:val="24"/>
        </w:rPr>
      </w:pPr>
    </w:p>
    <w:p w:rsidR="007E0A8E" w:rsidRPr="00CA71D4" w:rsidRDefault="007E0A8E" w:rsidP="00A208AF">
      <w:pPr>
        <w:pStyle w:val="1"/>
        <w:tabs>
          <w:tab w:val="right" w:leader="dot" w:pos="8302"/>
        </w:tabs>
        <w:spacing w:line="360" w:lineRule="auto"/>
        <w:rPr>
          <w:rFonts w:ascii="宋体"/>
          <w:noProof/>
          <w:sz w:val="24"/>
        </w:rPr>
      </w:pPr>
      <w:r w:rsidRPr="00CA71D4">
        <w:rPr>
          <w:rFonts w:ascii="宋体" w:hAnsi="宋体"/>
          <w:sz w:val="24"/>
        </w:rPr>
        <w:fldChar w:fldCharType="begin"/>
      </w:r>
      <w:r w:rsidRPr="00CA71D4">
        <w:rPr>
          <w:rFonts w:ascii="宋体" w:hAnsi="宋体"/>
          <w:sz w:val="24"/>
        </w:rPr>
        <w:instrText xml:space="preserve"> TOC \o "1-2" \h \z \u </w:instrText>
      </w:r>
      <w:r w:rsidRPr="00CA71D4">
        <w:rPr>
          <w:rFonts w:ascii="宋体" w:hAnsi="宋体"/>
          <w:sz w:val="24"/>
        </w:rPr>
        <w:fldChar w:fldCharType="separate"/>
      </w:r>
      <w:hyperlink w:anchor="_Toc245824439" w:history="1">
        <w:r w:rsidRPr="00CA71D4">
          <w:rPr>
            <w:rStyle w:val="a3"/>
            <w:rFonts w:ascii="宋体" w:hAnsi="宋体" w:hint="eastAsia"/>
            <w:noProof/>
            <w:sz w:val="24"/>
          </w:rPr>
          <w:t>摘</w:t>
        </w:r>
        <w:r w:rsidRPr="00CA71D4">
          <w:rPr>
            <w:rStyle w:val="a3"/>
            <w:rFonts w:ascii="宋体" w:hAnsi="宋体"/>
            <w:noProof/>
            <w:sz w:val="24"/>
          </w:rPr>
          <w:t xml:space="preserve">  </w:t>
        </w:r>
        <w:r w:rsidRPr="00CA71D4">
          <w:rPr>
            <w:rStyle w:val="a3"/>
            <w:rFonts w:ascii="宋体" w:hAnsi="宋体" w:hint="eastAsia"/>
            <w:noProof/>
            <w:sz w:val="24"/>
          </w:rPr>
          <w:t>要</w:t>
        </w:r>
        <w:r w:rsidRPr="00CA71D4">
          <w:rPr>
            <w:rFonts w:ascii="宋体"/>
            <w:noProof/>
            <w:webHidden/>
            <w:sz w:val="24"/>
          </w:rPr>
          <w:tab/>
        </w:r>
        <w:r>
          <w:rPr>
            <w:rFonts w:ascii="宋体" w:hAnsi="宋体"/>
            <w:noProof/>
            <w:webHidden/>
            <w:sz w:val="24"/>
          </w:rPr>
          <w:t>i</w:t>
        </w:r>
      </w:hyperlink>
    </w:p>
    <w:p w:rsidR="007E0A8E" w:rsidRPr="00CA71D4" w:rsidRDefault="00605FE9" w:rsidP="00A208AF">
      <w:pPr>
        <w:pStyle w:val="1"/>
        <w:tabs>
          <w:tab w:val="right" w:leader="dot" w:pos="8302"/>
        </w:tabs>
        <w:spacing w:line="360" w:lineRule="auto"/>
        <w:rPr>
          <w:rFonts w:ascii="宋体"/>
          <w:noProof/>
          <w:sz w:val="24"/>
        </w:rPr>
      </w:pPr>
      <w:hyperlink w:anchor="_Toc245824441" w:history="1">
        <w:r w:rsidR="007E0A8E" w:rsidRPr="00CA71D4">
          <w:rPr>
            <w:rStyle w:val="a3"/>
            <w:rFonts w:ascii="宋体" w:hAnsi="宋体" w:hint="eastAsia"/>
            <w:noProof/>
            <w:sz w:val="24"/>
          </w:rPr>
          <w:t>一、</w:t>
        </w:r>
        <w:r w:rsidR="007E0A8E">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1</w:t>
        </w:r>
      </w:hyperlink>
    </w:p>
    <w:p w:rsidR="007E0A8E" w:rsidRPr="00CA71D4" w:rsidRDefault="00605FE9" w:rsidP="00A208AF">
      <w:pPr>
        <w:pStyle w:val="1"/>
        <w:tabs>
          <w:tab w:val="right" w:leader="dot" w:pos="8302"/>
        </w:tabs>
        <w:spacing w:line="360" w:lineRule="auto"/>
        <w:rPr>
          <w:rFonts w:ascii="宋体"/>
          <w:noProof/>
          <w:sz w:val="24"/>
        </w:rPr>
      </w:pPr>
      <w:hyperlink w:anchor="_Toc245824442" w:history="1">
        <w:r w:rsidR="007E0A8E" w:rsidRPr="00CA71D4">
          <w:rPr>
            <w:rStyle w:val="a3"/>
            <w:rFonts w:ascii="宋体" w:hAnsi="宋体" w:hint="eastAsia"/>
            <w:noProof/>
            <w:sz w:val="24"/>
          </w:rPr>
          <w:t>二、</w:t>
        </w:r>
        <w:r w:rsidR="007E0A8E">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2</w:t>
        </w:r>
      </w:hyperlink>
    </w:p>
    <w:p w:rsidR="007E0A8E" w:rsidRPr="00CA71D4" w:rsidRDefault="00605FE9" w:rsidP="00A208AF">
      <w:pPr>
        <w:pStyle w:val="1"/>
        <w:tabs>
          <w:tab w:val="right" w:leader="dot" w:pos="8302"/>
        </w:tabs>
        <w:spacing w:line="360" w:lineRule="auto"/>
        <w:rPr>
          <w:rFonts w:ascii="宋体"/>
          <w:noProof/>
          <w:sz w:val="24"/>
        </w:rPr>
      </w:pPr>
      <w:hyperlink w:anchor="_Toc245824443" w:history="1">
        <w:r w:rsidR="007E0A8E" w:rsidRPr="00CA71D4">
          <w:rPr>
            <w:rStyle w:val="a3"/>
            <w:rFonts w:ascii="宋体" w:hAnsi="宋体" w:hint="eastAsia"/>
            <w:noProof/>
            <w:sz w:val="24"/>
          </w:rPr>
          <w:t>三、</w:t>
        </w:r>
        <w:r w:rsidR="007E0A8E">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3</w:t>
        </w:r>
      </w:hyperlink>
    </w:p>
    <w:p w:rsidR="007E0A8E" w:rsidRPr="00CA71D4" w:rsidRDefault="00605FE9" w:rsidP="00CF457B">
      <w:pPr>
        <w:pStyle w:val="2"/>
        <w:tabs>
          <w:tab w:val="right" w:leader="dot" w:pos="8302"/>
        </w:tabs>
        <w:spacing w:line="360" w:lineRule="auto"/>
        <w:rPr>
          <w:rFonts w:ascii="宋体"/>
          <w:noProof/>
          <w:sz w:val="24"/>
        </w:rPr>
      </w:pPr>
      <w:hyperlink w:anchor="_Toc245824444" w:history="1">
        <w:r w:rsidR="007E0A8E" w:rsidRPr="00CA71D4">
          <w:rPr>
            <w:rStyle w:val="a3"/>
            <w:rFonts w:ascii="宋体" w:hAnsi="宋体" w:hint="eastAsia"/>
            <w:noProof/>
            <w:sz w:val="24"/>
          </w:rPr>
          <w:t>（一）</w:t>
        </w:r>
        <w:r w:rsidR="007E0A8E">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3</w:t>
        </w:r>
      </w:hyperlink>
    </w:p>
    <w:p w:rsidR="007E0A8E" w:rsidRPr="00CA71D4" w:rsidRDefault="00605FE9" w:rsidP="00CF457B">
      <w:pPr>
        <w:pStyle w:val="2"/>
        <w:tabs>
          <w:tab w:val="right" w:leader="dot" w:pos="8302"/>
        </w:tabs>
        <w:spacing w:line="360" w:lineRule="auto"/>
        <w:rPr>
          <w:rFonts w:ascii="宋体"/>
          <w:noProof/>
          <w:sz w:val="24"/>
        </w:rPr>
      </w:pPr>
      <w:hyperlink w:anchor="_Toc245824445" w:history="1">
        <w:r w:rsidR="007E0A8E" w:rsidRPr="00CA71D4">
          <w:rPr>
            <w:rStyle w:val="a3"/>
            <w:rFonts w:ascii="宋体" w:hAnsi="宋体" w:hint="eastAsia"/>
            <w:noProof/>
            <w:sz w:val="24"/>
          </w:rPr>
          <w:t>（二）</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4</w:t>
        </w:r>
      </w:hyperlink>
    </w:p>
    <w:p w:rsidR="007E0A8E" w:rsidRPr="00CA71D4" w:rsidRDefault="00605FE9" w:rsidP="00CF457B">
      <w:pPr>
        <w:pStyle w:val="2"/>
        <w:tabs>
          <w:tab w:val="right" w:leader="dot" w:pos="8302"/>
        </w:tabs>
        <w:spacing w:line="360" w:lineRule="auto"/>
        <w:rPr>
          <w:rFonts w:ascii="宋体"/>
          <w:noProof/>
          <w:sz w:val="24"/>
        </w:rPr>
      </w:pPr>
      <w:hyperlink w:anchor="_Toc245824446" w:history="1">
        <w:r w:rsidR="007E0A8E" w:rsidRPr="00CA71D4">
          <w:rPr>
            <w:rStyle w:val="a3"/>
            <w:rFonts w:ascii="宋体" w:hAnsi="宋体" w:hint="eastAsia"/>
            <w:noProof/>
            <w:sz w:val="24"/>
          </w:rPr>
          <w:t>（三）</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5</w:t>
        </w:r>
      </w:hyperlink>
    </w:p>
    <w:p w:rsidR="007E0A8E" w:rsidRPr="00CA71D4" w:rsidRDefault="00605FE9" w:rsidP="00A208AF">
      <w:pPr>
        <w:pStyle w:val="1"/>
        <w:tabs>
          <w:tab w:val="right" w:leader="dot" w:pos="8302"/>
        </w:tabs>
        <w:spacing w:line="360" w:lineRule="auto"/>
        <w:rPr>
          <w:rFonts w:ascii="宋体"/>
          <w:noProof/>
          <w:sz w:val="24"/>
        </w:rPr>
      </w:pPr>
      <w:hyperlink w:anchor="_Toc245824447" w:history="1">
        <w:r w:rsidR="007E0A8E" w:rsidRPr="00CA71D4">
          <w:rPr>
            <w:rStyle w:val="a3"/>
            <w:rFonts w:ascii="宋体" w:hAnsi="宋体" w:hint="eastAsia"/>
            <w:noProof/>
            <w:sz w:val="24"/>
          </w:rPr>
          <w:t>四、</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6</w:t>
        </w:r>
      </w:hyperlink>
    </w:p>
    <w:p w:rsidR="007E0A8E" w:rsidRPr="00CA71D4" w:rsidRDefault="00605FE9" w:rsidP="00CF457B">
      <w:pPr>
        <w:pStyle w:val="2"/>
        <w:tabs>
          <w:tab w:val="right" w:leader="dot" w:pos="8302"/>
        </w:tabs>
        <w:spacing w:line="360" w:lineRule="auto"/>
        <w:rPr>
          <w:rFonts w:ascii="宋体"/>
          <w:noProof/>
          <w:sz w:val="24"/>
        </w:rPr>
      </w:pPr>
      <w:hyperlink w:anchor="_Toc245824448" w:history="1">
        <w:r w:rsidR="007E0A8E" w:rsidRPr="00CA71D4">
          <w:rPr>
            <w:rStyle w:val="a3"/>
            <w:rFonts w:ascii="宋体" w:hAnsi="宋体" w:hint="eastAsia"/>
            <w:noProof/>
            <w:sz w:val="24"/>
          </w:rPr>
          <w:t>（一）</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6</w:t>
        </w:r>
      </w:hyperlink>
    </w:p>
    <w:p w:rsidR="007E0A8E" w:rsidRPr="00CA71D4" w:rsidRDefault="00605FE9" w:rsidP="00CF457B">
      <w:pPr>
        <w:pStyle w:val="2"/>
        <w:tabs>
          <w:tab w:val="right" w:leader="dot" w:pos="8302"/>
        </w:tabs>
        <w:spacing w:line="360" w:lineRule="auto"/>
        <w:rPr>
          <w:rFonts w:ascii="宋体"/>
          <w:noProof/>
          <w:sz w:val="24"/>
        </w:rPr>
      </w:pPr>
      <w:hyperlink w:anchor="_Toc245824449" w:history="1">
        <w:r w:rsidR="007E0A8E" w:rsidRPr="00CA71D4">
          <w:rPr>
            <w:rStyle w:val="a3"/>
            <w:rFonts w:ascii="宋体" w:hAnsi="宋体" w:hint="eastAsia"/>
            <w:noProof/>
            <w:sz w:val="24"/>
          </w:rPr>
          <w:t>（二）</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7</w:t>
        </w:r>
      </w:hyperlink>
    </w:p>
    <w:p w:rsidR="007E0A8E" w:rsidRPr="00CA71D4" w:rsidRDefault="00605FE9" w:rsidP="00CF457B">
      <w:pPr>
        <w:pStyle w:val="2"/>
        <w:tabs>
          <w:tab w:val="right" w:leader="dot" w:pos="8302"/>
        </w:tabs>
        <w:spacing w:line="360" w:lineRule="auto"/>
        <w:rPr>
          <w:rFonts w:ascii="宋体"/>
          <w:noProof/>
          <w:sz w:val="24"/>
        </w:rPr>
      </w:pPr>
      <w:hyperlink w:anchor="_Toc245824450" w:history="1">
        <w:r w:rsidR="007E0A8E" w:rsidRPr="00CA71D4">
          <w:rPr>
            <w:rStyle w:val="a3"/>
            <w:rFonts w:ascii="宋体" w:hAnsi="宋体" w:hint="eastAsia"/>
            <w:noProof/>
            <w:sz w:val="24"/>
          </w:rPr>
          <w:t>（三）</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8</w:t>
        </w:r>
      </w:hyperlink>
    </w:p>
    <w:p w:rsidR="007E0A8E" w:rsidRPr="00CA71D4" w:rsidRDefault="00605FE9" w:rsidP="00A208AF">
      <w:pPr>
        <w:pStyle w:val="1"/>
        <w:tabs>
          <w:tab w:val="right" w:leader="dot" w:pos="8302"/>
        </w:tabs>
        <w:spacing w:line="360" w:lineRule="auto"/>
        <w:rPr>
          <w:rFonts w:ascii="宋体"/>
          <w:noProof/>
          <w:sz w:val="24"/>
        </w:rPr>
      </w:pPr>
      <w:hyperlink w:anchor="_Toc245824451" w:history="1">
        <w:r w:rsidR="007E0A8E" w:rsidRPr="00CA71D4">
          <w:rPr>
            <w:rStyle w:val="a3"/>
            <w:rFonts w:ascii="宋体" w:hAnsi="宋体" w:hint="eastAsia"/>
            <w:noProof/>
            <w:sz w:val="24"/>
          </w:rPr>
          <w:t>五、</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9</w:t>
        </w:r>
      </w:hyperlink>
    </w:p>
    <w:p w:rsidR="007E0A8E" w:rsidRPr="00CA71D4" w:rsidRDefault="00605FE9" w:rsidP="00CF457B">
      <w:pPr>
        <w:pStyle w:val="2"/>
        <w:tabs>
          <w:tab w:val="right" w:leader="dot" w:pos="8302"/>
        </w:tabs>
        <w:spacing w:line="360" w:lineRule="auto"/>
        <w:rPr>
          <w:rFonts w:ascii="宋体"/>
          <w:noProof/>
          <w:sz w:val="24"/>
        </w:rPr>
      </w:pPr>
      <w:hyperlink w:anchor="_Toc245824452" w:history="1">
        <w:r w:rsidR="007E0A8E" w:rsidRPr="00CA71D4">
          <w:rPr>
            <w:rStyle w:val="a3"/>
            <w:rFonts w:ascii="宋体" w:hAnsi="宋体" w:hint="eastAsia"/>
            <w:noProof/>
            <w:sz w:val="24"/>
          </w:rPr>
          <w:t>（一）</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9</w:t>
        </w:r>
      </w:hyperlink>
    </w:p>
    <w:p w:rsidR="007E0A8E" w:rsidRPr="00CA71D4" w:rsidRDefault="00605FE9" w:rsidP="00CF457B">
      <w:pPr>
        <w:pStyle w:val="2"/>
        <w:tabs>
          <w:tab w:val="right" w:leader="dot" w:pos="8302"/>
        </w:tabs>
        <w:spacing w:line="360" w:lineRule="auto"/>
        <w:rPr>
          <w:rFonts w:ascii="宋体"/>
          <w:noProof/>
          <w:sz w:val="24"/>
        </w:rPr>
      </w:pPr>
      <w:hyperlink w:anchor="_Toc245824453" w:history="1">
        <w:r w:rsidR="007E0A8E" w:rsidRPr="00CA71D4">
          <w:rPr>
            <w:rStyle w:val="a3"/>
            <w:rFonts w:ascii="宋体" w:hAnsi="宋体" w:hint="eastAsia"/>
            <w:noProof/>
            <w:sz w:val="24"/>
          </w:rPr>
          <w:t>（二）</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10</w:t>
        </w:r>
      </w:hyperlink>
    </w:p>
    <w:p w:rsidR="007E0A8E" w:rsidRPr="00CA71D4" w:rsidRDefault="00605FE9" w:rsidP="00A208AF">
      <w:pPr>
        <w:pStyle w:val="1"/>
        <w:tabs>
          <w:tab w:val="right" w:leader="dot" w:pos="8302"/>
        </w:tabs>
        <w:spacing w:line="360" w:lineRule="auto"/>
        <w:rPr>
          <w:rFonts w:ascii="宋体"/>
          <w:noProof/>
          <w:sz w:val="24"/>
        </w:rPr>
      </w:pPr>
      <w:hyperlink w:anchor="_Toc245824454" w:history="1">
        <w:r w:rsidR="007E0A8E" w:rsidRPr="00CA71D4">
          <w:rPr>
            <w:rStyle w:val="a3"/>
            <w:rFonts w:ascii="宋体" w:hAnsi="宋体" w:hint="eastAsia"/>
            <w:noProof/>
            <w:sz w:val="24"/>
          </w:rPr>
          <w:t>六、</w:t>
        </w:r>
        <w:r w:rsidR="007E0A8E" w:rsidRPr="002916C9">
          <w:rPr>
            <w:rStyle w:val="a3"/>
            <w:rFonts w:ascii="宋体" w:hAnsi="宋体" w:hint="eastAsia"/>
            <w:noProof/>
            <w:sz w:val="24"/>
          </w:rPr>
          <w:t>××××</w:t>
        </w:r>
        <w:r w:rsidR="007E0A8E" w:rsidRPr="00CA71D4">
          <w:rPr>
            <w:rFonts w:ascii="宋体"/>
            <w:noProof/>
            <w:webHidden/>
            <w:sz w:val="24"/>
          </w:rPr>
          <w:tab/>
        </w:r>
        <w:r w:rsidR="007E0A8E">
          <w:rPr>
            <w:rFonts w:ascii="宋体" w:hAnsi="宋体"/>
            <w:noProof/>
            <w:webHidden/>
            <w:sz w:val="24"/>
          </w:rPr>
          <w:t>11</w:t>
        </w:r>
      </w:hyperlink>
    </w:p>
    <w:p w:rsidR="007E0A8E" w:rsidRPr="00CA71D4" w:rsidRDefault="00605FE9" w:rsidP="00A208AF">
      <w:pPr>
        <w:pStyle w:val="1"/>
        <w:tabs>
          <w:tab w:val="right" w:leader="dot" w:pos="8302"/>
        </w:tabs>
        <w:spacing w:line="360" w:lineRule="auto"/>
        <w:rPr>
          <w:rFonts w:ascii="宋体"/>
          <w:noProof/>
          <w:sz w:val="24"/>
        </w:rPr>
      </w:pPr>
      <w:hyperlink w:anchor="_Toc245824455" w:history="1">
        <w:r w:rsidR="007E0A8E">
          <w:rPr>
            <w:rStyle w:val="a3"/>
            <w:rFonts w:ascii="宋体" w:hAnsi="宋体" w:hint="eastAsia"/>
            <w:noProof/>
            <w:sz w:val="24"/>
          </w:rPr>
          <w:t>参考文献</w:t>
        </w:r>
        <w:r w:rsidR="007E0A8E" w:rsidRPr="00CA71D4">
          <w:rPr>
            <w:rFonts w:ascii="宋体"/>
            <w:noProof/>
            <w:webHidden/>
            <w:sz w:val="24"/>
          </w:rPr>
          <w:tab/>
        </w:r>
        <w:r w:rsidR="007E0A8E">
          <w:rPr>
            <w:rFonts w:ascii="宋体" w:hAnsi="宋体"/>
            <w:noProof/>
            <w:webHidden/>
            <w:sz w:val="24"/>
          </w:rPr>
          <w:t>12</w:t>
        </w:r>
      </w:hyperlink>
    </w:p>
    <w:p w:rsidR="007E0A8E" w:rsidRDefault="007E0A8E" w:rsidP="00A208AF">
      <w:r w:rsidRPr="00CA71D4">
        <w:rPr>
          <w:rFonts w:ascii="宋体" w:hAnsi="宋体"/>
          <w:sz w:val="24"/>
        </w:rPr>
        <w:fldChar w:fldCharType="end"/>
      </w:r>
      <w:r>
        <w:t xml:space="preserve"> </w:t>
      </w:r>
    </w:p>
    <w:p w:rsidR="007E0A8E" w:rsidRDefault="007E0A8E" w:rsidP="00E0387E"/>
    <w:p w:rsidR="007E0A8E" w:rsidRDefault="007E0A8E" w:rsidP="00E0387E">
      <w:pPr>
        <w:jc w:val="center"/>
        <w:rPr>
          <w:rFonts w:ascii="黑体" w:eastAsia="黑体"/>
          <w:b/>
          <w:sz w:val="44"/>
          <w:szCs w:val="44"/>
        </w:rPr>
      </w:pPr>
    </w:p>
    <w:p w:rsidR="007E0A8E" w:rsidRDefault="007E0A8E" w:rsidP="00E0387E">
      <w:pPr>
        <w:jc w:val="center"/>
        <w:rPr>
          <w:rFonts w:ascii="黑体" w:eastAsia="黑体"/>
          <w:b/>
          <w:sz w:val="44"/>
          <w:szCs w:val="44"/>
        </w:rPr>
      </w:pPr>
    </w:p>
    <w:p w:rsidR="007E0A8E" w:rsidRDefault="007E0A8E" w:rsidP="00E0387E">
      <w:pPr>
        <w:jc w:val="center"/>
        <w:rPr>
          <w:rFonts w:ascii="黑体" w:eastAsia="黑体"/>
          <w:b/>
          <w:sz w:val="44"/>
          <w:szCs w:val="44"/>
        </w:rPr>
      </w:pPr>
    </w:p>
    <w:p w:rsidR="007E0A8E" w:rsidRDefault="007E0A8E" w:rsidP="00E0387E">
      <w:pPr>
        <w:jc w:val="center"/>
        <w:rPr>
          <w:rFonts w:ascii="黑体" w:eastAsia="黑体"/>
          <w:b/>
          <w:sz w:val="44"/>
          <w:szCs w:val="44"/>
        </w:rPr>
      </w:pPr>
    </w:p>
    <w:p w:rsidR="007E0A8E" w:rsidRDefault="007E0A8E" w:rsidP="00E0387E">
      <w:pPr>
        <w:jc w:val="center"/>
        <w:rPr>
          <w:rFonts w:ascii="黑体" w:eastAsia="黑体"/>
          <w:b/>
          <w:sz w:val="44"/>
          <w:szCs w:val="44"/>
        </w:rPr>
      </w:pPr>
    </w:p>
    <w:p w:rsidR="007E0A8E" w:rsidRPr="007F5F1B" w:rsidRDefault="007E0A8E" w:rsidP="00D16D3E">
      <w:pPr>
        <w:spacing w:line="480" w:lineRule="exact"/>
        <w:jc w:val="left"/>
        <w:rPr>
          <w:rFonts w:ascii="仿宋" w:eastAsia="仿宋" w:hAnsi="仿宋"/>
          <w:b/>
          <w:sz w:val="32"/>
          <w:szCs w:val="32"/>
        </w:rPr>
      </w:pPr>
      <w:r w:rsidRPr="007F5F1B">
        <w:rPr>
          <w:rFonts w:ascii="仿宋" w:eastAsia="仿宋" w:hAnsi="仿宋" w:hint="eastAsia"/>
          <w:b/>
          <w:sz w:val="32"/>
          <w:szCs w:val="32"/>
        </w:rPr>
        <w:lastRenderedPageBreak/>
        <w:t>附件</w:t>
      </w:r>
      <w:r>
        <w:rPr>
          <w:rFonts w:ascii="仿宋" w:eastAsia="仿宋" w:hAnsi="仿宋"/>
          <w:b/>
          <w:sz w:val="32"/>
          <w:szCs w:val="32"/>
        </w:rPr>
        <w:t>4</w:t>
      </w:r>
    </w:p>
    <w:p w:rsidR="007E0A8E" w:rsidRDefault="007E0A8E" w:rsidP="00E0387E">
      <w:pPr>
        <w:jc w:val="center"/>
        <w:rPr>
          <w:rFonts w:ascii="黑体" w:eastAsia="黑体"/>
          <w:b/>
          <w:sz w:val="44"/>
          <w:szCs w:val="44"/>
        </w:rPr>
      </w:pPr>
    </w:p>
    <w:p w:rsidR="007E0A8E" w:rsidRDefault="007E0A8E" w:rsidP="00E0387E">
      <w:pPr>
        <w:jc w:val="center"/>
        <w:rPr>
          <w:rFonts w:ascii="黑体" w:eastAsia="黑体"/>
          <w:b/>
          <w:sz w:val="44"/>
          <w:szCs w:val="44"/>
        </w:rPr>
      </w:pPr>
    </w:p>
    <w:p w:rsidR="007E0A8E" w:rsidRPr="00111CA6" w:rsidRDefault="007E0A8E" w:rsidP="00E0387E">
      <w:pPr>
        <w:jc w:val="center"/>
        <w:rPr>
          <w:rFonts w:ascii="黑体" w:eastAsia="黑体"/>
          <w:b/>
          <w:spacing w:val="-6"/>
          <w:sz w:val="44"/>
          <w:szCs w:val="44"/>
        </w:rPr>
      </w:pPr>
      <w:r w:rsidRPr="00111CA6">
        <w:rPr>
          <w:rFonts w:ascii="黑体" w:eastAsia="黑体" w:hint="eastAsia"/>
          <w:b/>
          <w:spacing w:val="-6"/>
          <w:sz w:val="44"/>
          <w:szCs w:val="44"/>
        </w:rPr>
        <w:t>舟山市社会科学研究课题</w:t>
      </w:r>
      <w:r w:rsidR="00267B9E">
        <w:rPr>
          <w:rFonts w:ascii="黑体" w:eastAsia="黑体" w:hint="eastAsia"/>
          <w:b/>
          <w:spacing w:val="-6"/>
          <w:sz w:val="44"/>
          <w:szCs w:val="44"/>
        </w:rPr>
        <w:t>研究</w:t>
      </w:r>
      <w:r w:rsidRPr="00111CA6">
        <w:rPr>
          <w:rFonts w:ascii="黑体" w:eastAsia="黑体" w:hint="eastAsia"/>
          <w:b/>
          <w:spacing w:val="-6"/>
          <w:sz w:val="44"/>
          <w:szCs w:val="44"/>
        </w:rPr>
        <w:t>成果报告</w:t>
      </w:r>
    </w:p>
    <w:p w:rsidR="007E0A8E" w:rsidRPr="00267B9E" w:rsidRDefault="007E0A8E" w:rsidP="00E0387E">
      <w:pPr>
        <w:rPr>
          <w:sz w:val="32"/>
          <w:szCs w:val="32"/>
        </w:rPr>
      </w:pPr>
    </w:p>
    <w:p w:rsidR="007E0A8E" w:rsidRDefault="007E0A8E" w:rsidP="00E0387E">
      <w:pPr>
        <w:rPr>
          <w:sz w:val="32"/>
          <w:szCs w:val="32"/>
        </w:rPr>
      </w:pPr>
    </w:p>
    <w:p w:rsidR="007E0A8E" w:rsidRDefault="007E0A8E" w:rsidP="00E0387E">
      <w:pPr>
        <w:rPr>
          <w:sz w:val="32"/>
          <w:szCs w:val="32"/>
        </w:rPr>
      </w:pPr>
    </w:p>
    <w:p w:rsidR="007E0A8E" w:rsidRDefault="007E0A8E" w:rsidP="00E0387E">
      <w:pPr>
        <w:ind w:firstLine="1764"/>
        <w:rPr>
          <w:sz w:val="32"/>
          <w:szCs w:val="32"/>
        </w:rPr>
      </w:pPr>
    </w:p>
    <w:p w:rsidR="007E0A8E" w:rsidRDefault="007E0A8E" w:rsidP="00E0387E">
      <w:pPr>
        <w:ind w:firstLine="1764"/>
        <w:rPr>
          <w:sz w:val="32"/>
          <w:szCs w:val="32"/>
        </w:rPr>
      </w:pPr>
    </w:p>
    <w:p w:rsidR="007E0A8E" w:rsidRPr="00E15044" w:rsidRDefault="007E0A8E" w:rsidP="00E0387E">
      <w:pPr>
        <w:ind w:firstLine="1764"/>
        <w:rPr>
          <w:sz w:val="32"/>
          <w:szCs w:val="32"/>
          <w:u w:val="single"/>
        </w:rPr>
      </w:pPr>
      <w:r w:rsidRPr="00E15044">
        <w:rPr>
          <w:rFonts w:hint="eastAsia"/>
          <w:sz w:val="32"/>
          <w:szCs w:val="32"/>
        </w:rPr>
        <w:t>课题名称</w:t>
      </w:r>
      <w:r>
        <w:rPr>
          <w:rFonts w:hint="eastAsia"/>
          <w:sz w:val="32"/>
          <w:szCs w:val="32"/>
        </w:rPr>
        <w:t>：</w:t>
      </w:r>
      <w:r>
        <w:rPr>
          <w:sz w:val="32"/>
          <w:szCs w:val="32"/>
        </w:rPr>
        <w:t xml:space="preserve"> </w:t>
      </w:r>
      <w:r w:rsidRPr="00E15044">
        <w:rPr>
          <w:sz w:val="32"/>
          <w:szCs w:val="32"/>
          <w:u w:val="single"/>
        </w:rPr>
        <w:t xml:space="preserve">                 </w:t>
      </w:r>
    </w:p>
    <w:p w:rsidR="007E0A8E" w:rsidRDefault="007E0A8E" w:rsidP="00E0387E">
      <w:pPr>
        <w:ind w:firstLine="1764"/>
        <w:rPr>
          <w:sz w:val="32"/>
          <w:szCs w:val="32"/>
          <w:u w:val="single"/>
        </w:rPr>
      </w:pPr>
      <w:r w:rsidRPr="00E15044">
        <w:rPr>
          <w:rFonts w:hint="eastAsia"/>
          <w:sz w:val="32"/>
          <w:szCs w:val="32"/>
        </w:rPr>
        <w:t>课题负责</w:t>
      </w:r>
      <w:r>
        <w:rPr>
          <w:rFonts w:hint="eastAsia"/>
          <w:sz w:val="32"/>
          <w:szCs w:val="32"/>
        </w:rPr>
        <w:t>人：</w:t>
      </w:r>
      <w:r w:rsidRPr="00471D22">
        <w:rPr>
          <w:sz w:val="32"/>
          <w:szCs w:val="32"/>
          <w:u w:val="single"/>
        </w:rPr>
        <w:t xml:space="preserve">                 </w:t>
      </w:r>
    </w:p>
    <w:p w:rsidR="007E0A8E" w:rsidRDefault="007E0A8E" w:rsidP="00E0387E">
      <w:pPr>
        <w:ind w:firstLine="1764"/>
        <w:rPr>
          <w:sz w:val="32"/>
          <w:szCs w:val="32"/>
          <w:u w:val="single"/>
        </w:rPr>
      </w:pPr>
      <w:r>
        <w:rPr>
          <w:rFonts w:hint="eastAsia"/>
          <w:sz w:val="32"/>
          <w:szCs w:val="32"/>
        </w:rPr>
        <w:t>职</w:t>
      </w:r>
      <w:r>
        <w:rPr>
          <w:sz w:val="32"/>
          <w:szCs w:val="32"/>
        </w:rPr>
        <w:t xml:space="preserve">    </w:t>
      </w:r>
      <w:proofErr w:type="gramStart"/>
      <w:r>
        <w:rPr>
          <w:rFonts w:hint="eastAsia"/>
          <w:sz w:val="32"/>
          <w:szCs w:val="32"/>
        </w:rPr>
        <w:t>务</w:t>
      </w:r>
      <w:proofErr w:type="gramEnd"/>
      <w:r>
        <w:rPr>
          <w:rFonts w:hint="eastAsia"/>
          <w:sz w:val="32"/>
          <w:szCs w:val="32"/>
        </w:rPr>
        <w:t>：</w:t>
      </w:r>
      <w:r>
        <w:rPr>
          <w:sz w:val="32"/>
          <w:szCs w:val="32"/>
        </w:rPr>
        <w:t xml:space="preserve"> </w:t>
      </w:r>
      <w:r w:rsidRPr="00471D22">
        <w:rPr>
          <w:sz w:val="32"/>
          <w:szCs w:val="32"/>
          <w:u w:val="single"/>
        </w:rPr>
        <w:t xml:space="preserve">                 </w:t>
      </w:r>
    </w:p>
    <w:p w:rsidR="007E0A8E" w:rsidRPr="004679FD" w:rsidRDefault="007E0A8E" w:rsidP="00E0387E">
      <w:pPr>
        <w:tabs>
          <w:tab w:val="left" w:pos="6207"/>
        </w:tabs>
        <w:ind w:firstLine="1764"/>
        <w:rPr>
          <w:sz w:val="32"/>
          <w:szCs w:val="32"/>
          <w:u w:val="single"/>
        </w:rPr>
      </w:pPr>
      <w:r w:rsidRPr="00E15044">
        <w:rPr>
          <w:rFonts w:hint="eastAsia"/>
          <w:sz w:val="32"/>
          <w:szCs w:val="32"/>
        </w:rPr>
        <w:t>职</w:t>
      </w:r>
      <w:r>
        <w:rPr>
          <w:sz w:val="32"/>
          <w:szCs w:val="32"/>
        </w:rPr>
        <w:t xml:space="preserve">    </w:t>
      </w:r>
      <w:r w:rsidRPr="00E15044">
        <w:rPr>
          <w:rFonts w:hint="eastAsia"/>
          <w:sz w:val="32"/>
          <w:szCs w:val="32"/>
        </w:rPr>
        <w:t>称</w:t>
      </w:r>
      <w:r>
        <w:rPr>
          <w:rFonts w:hint="eastAsia"/>
          <w:sz w:val="32"/>
          <w:szCs w:val="32"/>
        </w:rPr>
        <w:t>：</w:t>
      </w:r>
      <w:r>
        <w:rPr>
          <w:sz w:val="32"/>
          <w:szCs w:val="32"/>
        </w:rPr>
        <w:t xml:space="preserve"> </w:t>
      </w:r>
      <w:r w:rsidRPr="004679FD">
        <w:rPr>
          <w:sz w:val="32"/>
          <w:szCs w:val="32"/>
          <w:u w:val="single"/>
        </w:rPr>
        <w:t xml:space="preserve">                 </w:t>
      </w:r>
    </w:p>
    <w:p w:rsidR="007E0A8E" w:rsidRPr="00E15044" w:rsidRDefault="007E0A8E" w:rsidP="00E0387E">
      <w:pPr>
        <w:ind w:firstLine="1764"/>
        <w:rPr>
          <w:sz w:val="32"/>
          <w:szCs w:val="32"/>
        </w:rPr>
      </w:pPr>
      <w:r w:rsidRPr="00E15044">
        <w:rPr>
          <w:rFonts w:hint="eastAsia"/>
          <w:sz w:val="32"/>
          <w:szCs w:val="32"/>
        </w:rPr>
        <w:t>承担单位：</w:t>
      </w:r>
      <w:r>
        <w:rPr>
          <w:sz w:val="32"/>
          <w:szCs w:val="32"/>
        </w:rPr>
        <w:t xml:space="preserve"> </w:t>
      </w:r>
      <w:r w:rsidRPr="00471D22">
        <w:rPr>
          <w:sz w:val="32"/>
          <w:szCs w:val="32"/>
          <w:u w:val="single"/>
        </w:rPr>
        <w:t xml:space="preserve">                 </w:t>
      </w:r>
    </w:p>
    <w:p w:rsidR="007E0A8E" w:rsidRPr="00471D22" w:rsidRDefault="007E0A8E" w:rsidP="00E0387E">
      <w:pPr>
        <w:ind w:firstLine="1764"/>
        <w:rPr>
          <w:sz w:val="32"/>
          <w:szCs w:val="32"/>
          <w:u w:val="single"/>
        </w:rPr>
      </w:pPr>
      <w:r w:rsidRPr="00E15044">
        <w:rPr>
          <w:rFonts w:hint="eastAsia"/>
          <w:sz w:val="32"/>
          <w:szCs w:val="32"/>
        </w:rPr>
        <w:t>报送时间：</w:t>
      </w:r>
      <w:r>
        <w:rPr>
          <w:sz w:val="32"/>
          <w:szCs w:val="32"/>
        </w:rPr>
        <w:t xml:space="preserve"> </w:t>
      </w:r>
      <w:r w:rsidRPr="00471D22">
        <w:rPr>
          <w:sz w:val="32"/>
          <w:szCs w:val="32"/>
          <w:u w:val="single"/>
        </w:rPr>
        <w:t xml:space="preserve">                 </w:t>
      </w:r>
    </w:p>
    <w:p w:rsidR="007E0A8E" w:rsidRDefault="007E0A8E" w:rsidP="00E0387E">
      <w:pPr>
        <w:rPr>
          <w:sz w:val="32"/>
          <w:szCs w:val="32"/>
        </w:rPr>
      </w:pPr>
    </w:p>
    <w:p w:rsidR="007E0A8E" w:rsidRDefault="007E0A8E" w:rsidP="00E0387E">
      <w:pPr>
        <w:rPr>
          <w:sz w:val="32"/>
          <w:szCs w:val="32"/>
        </w:rPr>
      </w:pPr>
    </w:p>
    <w:p w:rsidR="007E0A8E" w:rsidRDefault="007E0A8E" w:rsidP="00E0387E">
      <w:pPr>
        <w:rPr>
          <w:sz w:val="32"/>
          <w:szCs w:val="32"/>
        </w:rPr>
      </w:pPr>
    </w:p>
    <w:p w:rsidR="007E0A8E" w:rsidRDefault="007E0A8E" w:rsidP="00E0387E">
      <w:pPr>
        <w:rPr>
          <w:sz w:val="32"/>
          <w:szCs w:val="32"/>
        </w:rPr>
      </w:pPr>
    </w:p>
    <w:p w:rsidR="007E0A8E" w:rsidRDefault="007E0A8E" w:rsidP="00E0387E">
      <w:pPr>
        <w:rPr>
          <w:sz w:val="32"/>
          <w:szCs w:val="32"/>
        </w:rPr>
      </w:pPr>
    </w:p>
    <w:p w:rsidR="006E70A2" w:rsidRDefault="006E70A2" w:rsidP="006E70A2">
      <w:pPr>
        <w:rPr>
          <w:sz w:val="32"/>
          <w:szCs w:val="32"/>
        </w:rPr>
      </w:pPr>
    </w:p>
    <w:p w:rsidR="007E0A8E" w:rsidRDefault="007E0A8E" w:rsidP="006E70A2">
      <w:pPr>
        <w:jc w:val="center"/>
        <w:rPr>
          <w:sz w:val="24"/>
        </w:rPr>
      </w:pPr>
      <w:r w:rsidRPr="00471D22">
        <w:rPr>
          <w:rFonts w:hint="eastAsia"/>
          <w:sz w:val="24"/>
        </w:rPr>
        <w:t>舟山市社会科学界联合会印制</w:t>
      </w:r>
    </w:p>
    <w:p w:rsidR="007E0A8E" w:rsidRDefault="007E0A8E" w:rsidP="00E0387E">
      <w:pPr>
        <w:ind w:firstLine="3462"/>
        <w:rPr>
          <w:sz w:val="24"/>
        </w:rPr>
      </w:pPr>
    </w:p>
    <w:p w:rsidR="007E0A8E" w:rsidRDefault="007E0A8E" w:rsidP="00E0387E">
      <w:pPr>
        <w:ind w:firstLine="3462"/>
        <w:rPr>
          <w:sz w:val="24"/>
        </w:rPr>
      </w:pPr>
    </w:p>
    <w:tbl>
      <w:tblPr>
        <w:tblW w:w="86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80"/>
        <w:gridCol w:w="391"/>
        <w:gridCol w:w="2665"/>
        <w:gridCol w:w="1949"/>
        <w:gridCol w:w="2559"/>
        <w:gridCol w:w="93"/>
        <w:gridCol w:w="91"/>
      </w:tblGrid>
      <w:tr w:rsidR="007E0A8E" w:rsidRPr="00AC6A2C" w:rsidTr="007F5F1B">
        <w:trPr>
          <w:gridAfter w:val="1"/>
          <w:wAfter w:w="91" w:type="dxa"/>
          <w:trHeight w:val="238"/>
        </w:trPr>
        <w:tc>
          <w:tcPr>
            <w:tcW w:w="1271" w:type="dxa"/>
            <w:gridSpan w:val="2"/>
            <w:vAlign w:val="center"/>
          </w:tcPr>
          <w:p w:rsidR="007E0A8E" w:rsidRPr="00AC6A2C" w:rsidRDefault="007E0A8E" w:rsidP="00AC6A2C">
            <w:pPr>
              <w:rPr>
                <w:sz w:val="24"/>
              </w:rPr>
            </w:pPr>
            <w:r w:rsidRPr="00AC6A2C">
              <w:rPr>
                <w:rFonts w:hint="eastAsia"/>
                <w:sz w:val="24"/>
              </w:rPr>
              <w:lastRenderedPageBreak/>
              <w:t>成果形式</w:t>
            </w:r>
          </w:p>
        </w:tc>
        <w:tc>
          <w:tcPr>
            <w:tcW w:w="2665" w:type="dxa"/>
            <w:vAlign w:val="center"/>
          </w:tcPr>
          <w:p w:rsidR="007E0A8E" w:rsidRPr="00AC6A2C" w:rsidRDefault="007E0A8E" w:rsidP="00AC6A2C">
            <w:pPr>
              <w:rPr>
                <w:sz w:val="24"/>
              </w:rPr>
            </w:pPr>
          </w:p>
        </w:tc>
        <w:tc>
          <w:tcPr>
            <w:tcW w:w="1949" w:type="dxa"/>
            <w:vAlign w:val="center"/>
          </w:tcPr>
          <w:p w:rsidR="007E0A8E" w:rsidRPr="00AC6A2C" w:rsidRDefault="007E0A8E" w:rsidP="00AC6A2C">
            <w:pPr>
              <w:rPr>
                <w:sz w:val="24"/>
              </w:rPr>
            </w:pPr>
            <w:r w:rsidRPr="00AC6A2C">
              <w:rPr>
                <w:rFonts w:hint="eastAsia"/>
                <w:sz w:val="24"/>
              </w:rPr>
              <w:t>字数</w:t>
            </w:r>
          </w:p>
        </w:tc>
        <w:tc>
          <w:tcPr>
            <w:tcW w:w="2652" w:type="dxa"/>
            <w:gridSpan w:val="2"/>
            <w:vAlign w:val="center"/>
          </w:tcPr>
          <w:p w:rsidR="007E0A8E" w:rsidRPr="00AC6A2C" w:rsidRDefault="007E0A8E" w:rsidP="00AC6A2C">
            <w:pPr>
              <w:rPr>
                <w:sz w:val="24"/>
              </w:rPr>
            </w:pPr>
          </w:p>
        </w:tc>
      </w:tr>
      <w:tr w:rsidR="007E0A8E" w:rsidRPr="00AC6A2C" w:rsidTr="007F5F1B">
        <w:trPr>
          <w:gridAfter w:val="1"/>
          <w:wAfter w:w="91" w:type="dxa"/>
          <w:trHeight w:val="2363"/>
        </w:trPr>
        <w:tc>
          <w:tcPr>
            <w:tcW w:w="880" w:type="dxa"/>
            <w:vAlign w:val="center"/>
          </w:tcPr>
          <w:p w:rsidR="007E0A8E" w:rsidRPr="00AC6A2C" w:rsidRDefault="007E0A8E" w:rsidP="00CF457B">
            <w:pPr>
              <w:ind w:firstLineChars="50" w:firstLine="120"/>
              <w:rPr>
                <w:sz w:val="24"/>
              </w:rPr>
            </w:pPr>
            <w:proofErr w:type="gramStart"/>
            <w:r w:rsidRPr="00AC6A2C">
              <w:rPr>
                <w:rFonts w:hint="eastAsia"/>
                <w:sz w:val="24"/>
              </w:rPr>
              <w:t>研</w:t>
            </w:r>
            <w:proofErr w:type="gramEnd"/>
          </w:p>
          <w:p w:rsidR="007E0A8E" w:rsidRPr="00AC6A2C" w:rsidRDefault="007E0A8E" w:rsidP="00CF457B">
            <w:pPr>
              <w:ind w:firstLineChars="50" w:firstLine="120"/>
              <w:rPr>
                <w:sz w:val="24"/>
              </w:rPr>
            </w:pPr>
            <w:r w:rsidRPr="00AC6A2C">
              <w:rPr>
                <w:rFonts w:hint="eastAsia"/>
                <w:sz w:val="24"/>
              </w:rPr>
              <w:t>究</w:t>
            </w:r>
          </w:p>
          <w:p w:rsidR="007E0A8E" w:rsidRPr="00AC6A2C" w:rsidRDefault="007E0A8E" w:rsidP="00CF457B">
            <w:pPr>
              <w:ind w:firstLineChars="50" w:firstLine="120"/>
              <w:rPr>
                <w:sz w:val="24"/>
              </w:rPr>
            </w:pPr>
            <w:r w:rsidRPr="00AC6A2C">
              <w:rPr>
                <w:rFonts w:hint="eastAsia"/>
                <w:sz w:val="24"/>
              </w:rPr>
              <w:t>目</w:t>
            </w:r>
          </w:p>
          <w:p w:rsidR="007E0A8E" w:rsidRPr="00AC6A2C" w:rsidRDefault="007E0A8E" w:rsidP="00CF457B">
            <w:pPr>
              <w:ind w:firstLineChars="50" w:firstLine="120"/>
              <w:rPr>
                <w:sz w:val="24"/>
              </w:rPr>
            </w:pPr>
            <w:r w:rsidRPr="00AC6A2C">
              <w:rPr>
                <w:rFonts w:hint="eastAsia"/>
                <w:sz w:val="24"/>
              </w:rPr>
              <w:t>的</w:t>
            </w:r>
          </w:p>
        </w:tc>
        <w:tc>
          <w:tcPr>
            <w:tcW w:w="7657" w:type="dxa"/>
            <w:gridSpan w:val="5"/>
            <w:vAlign w:val="center"/>
          </w:tcPr>
          <w:p w:rsidR="007E0A8E" w:rsidRPr="00AC6A2C" w:rsidRDefault="007E0A8E" w:rsidP="00AC6A2C">
            <w:pPr>
              <w:rPr>
                <w:sz w:val="24"/>
              </w:rPr>
            </w:pPr>
          </w:p>
        </w:tc>
      </w:tr>
      <w:tr w:rsidR="007E0A8E" w:rsidRPr="00AC6A2C" w:rsidTr="007F5F1B">
        <w:trPr>
          <w:gridAfter w:val="1"/>
          <w:wAfter w:w="91" w:type="dxa"/>
          <w:trHeight w:val="2120"/>
        </w:trPr>
        <w:tc>
          <w:tcPr>
            <w:tcW w:w="880" w:type="dxa"/>
            <w:vAlign w:val="center"/>
          </w:tcPr>
          <w:p w:rsidR="007E0A8E" w:rsidRPr="00AC6A2C" w:rsidRDefault="007E0A8E" w:rsidP="00CF457B">
            <w:pPr>
              <w:ind w:firstLineChars="50" w:firstLine="120"/>
              <w:rPr>
                <w:sz w:val="24"/>
              </w:rPr>
            </w:pPr>
            <w:proofErr w:type="gramStart"/>
            <w:r w:rsidRPr="00AC6A2C">
              <w:rPr>
                <w:rFonts w:hint="eastAsia"/>
                <w:sz w:val="24"/>
              </w:rPr>
              <w:t>研</w:t>
            </w:r>
            <w:proofErr w:type="gramEnd"/>
          </w:p>
          <w:p w:rsidR="007E0A8E" w:rsidRPr="00AC6A2C" w:rsidRDefault="007E0A8E" w:rsidP="00CF457B">
            <w:pPr>
              <w:ind w:firstLineChars="50" w:firstLine="120"/>
              <w:rPr>
                <w:sz w:val="24"/>
              </w:rPr>
            </w:pPr>
            <w:r w:rsidRPr="00AC6A2C">
              <w:rPr>
                <w:rFonts w:hint="eastAsia"/>
                <w:sz w:val="24"/>
              </w:rPr>
              <w:t>究</w:t>
            </w:r>
          </w:p>
          <w:p w:rsidR="007E0A8E" w:rsidRPr="00AC6A2C" w:rsidRDefault="007E0A8E" w:rsidP="00CF457B">
            <w:pPr>
              <w:ind w:firstLineChars="50" w:firstLine="120"/>
              <w:rPr>
                <w:sz w:val="24"/>
              </w:rPr>
            </w:pPr>
            <w:r w:rsidRPr="00AC6A2C">
              <w:rPr>
                <w:rFonts w:hint="eastAsia"/>
                <w:sz w:val="24"/>
              </w:rPr>
              <w:t>过</w:t>
            </w:r>
          </w:p>
          <w:p w:rsidR="007E0A8E" w:rsidRPr="00AC6A2C" w:rsidRDefault="007E0A8E" w:rsidP="00CF457B">
            <w:pPr>
              <w:ind w:firstLineChars="50" w:firstLine="120"/>
              <w:rPr>
                <w:sz w:val="24"/>
              </w:rPr>
            </w:pPr>
            <w:r w:rsidRPr="00AC6A2C">
              <w:rPr>
                <w:rFonts w:hint="eastAsia"/>
                <w:sz w:val="24"/>
              </w:rPr>
              <w:t>程</w:t>
            </w:r>
          </w:p>
        </w:tc>
        <w:tc>
          <w:tcPr>
            <w:tcW w:w="7657" w:type="dxa"/>
            <w:gridSpan w:val="5"/>
            <w:vAlign w:val="center"/>
          </w:tcPr>
          <w:p w:rsidR="007E0A8E" w:rsidRPr="00AC6A2C" w:rsidRDefault="007E0A8E" w:rsidP="00AC6A2C">
            <w:pPr>
              <w:rPr>
                <w:sz w:val="24"/>
              </w:rPr>
            </w:pPr>
          </w:p>
        </w:tc>
      </w:tr>
      <w:tr w:rsidR="007E0A8E" w:rsidRPr="00AC6A2C" w:rsidTr="007F5F1B">
        <w:trPr>
          <w:gridAfter w:val="1"/>
          <w:wAfter w:w="91" w:type="dxa"/>
          <w:trHeight w:val="2942"/>
        </w:trPr>
        <w:tc>
          <w:tcPr>
            <w:tcW w:w="880" w:type="dxa"/>
            <w:vAlign w:val="center"/>
          </w:tcPr>
          <w:p w:rsidR="007E0A8E" w:rsidRPr="00AC6A2C" w:rsidRDefault="007E0A8E" w:rsidP="00AC6A2C">
            <w:pPr>
              <w:rPr>
                <w:sz w:val="24"/>
              </w:rPr>
            </w:pPr>
            <w:r w:rsidRPr="00AC6A2C">
              <w:rPr>
                <w:rFonts w:hint="eastAsia"/>
                <w:sz w:val="24"/>
              </w:rPr>
              <w:t>提出的新观点、新方案</w:t>
            </w:r>
          </w:p>
        </w:tc>
        <w:tc>
          <w:tcPr>
            <w:tcW w:w="7657" w:type="dxa"/>
            <w:gridSpan w:val="5"/>
            <w:vAlign w:val="center"/>
          </w:tcPr>
          <w:p w:rsidR="007E0A8E" w:rsidRPr="00AC6A2C" w:rsidRDefault="007E0A8E" w:rsidP="00AC6A2C">
            <w:pPr>
              <w:rPr>
                <w:sz w:val="24"/>
              </w:rPr>
            </w:pPr>
          </w:p>
        </w:tc>
      </w:tr>
      <w:tr w:rsidR="007E0A8E" w:rsidRPr="00AC6A2C" w:rsidTr="007F5F1B">
        <w:trPr>
          <w:gridAfter w:val="1"/>
          <w:wAfter w:w="91" w:type="dxa"/>
          <w:trHeight w:val="4534"/>
        </w:trPr>
        <w:tc>
          <w:tcPr>
            <w:tcW w:w="880" w:type="dxa"/>
            <w:vAlign w:val="center"/>
          </w:tcPr>
          <w:p w:rsidR="007E0A8E" w:rsidRPr="00AC6A2C" w:rsidRDefault="007E0A8E" w:rsidP="00AC6A2C">
            <w:pPr>
              <w:rPr>
                <w:sz w:val="24"/>
              </w:rPr>
            </w:pPr>
            <w:r w:rsidRPr="00AC6A2C">
              <w:rPr>
                <w:rFonts w:hint="eastAsia"/>
                <w:sz w:val="24"/>
              </w:rPr>
              <w:t>参加研究人员姓名职务和职称</w:t>
            </w:r>
          </w:p>
        </w:tc>
        <w:tc>
          <w:tcPr>
            <w:tcW w:w="7657" w:type="dxa"/>
            <w:gridSpan w:val="5"/>
            <w:vAlign w:val="center"/>
          </w:tcPr>
          <w:p w:rsidR="007E0A8E" w:rsidRPr="00AC6A2C" w:rsidRDefault="007E0A8E" w:rsidP="00AC6A2C">
            <w:pPr>
              <w:rPr>
                <w:sz w:val="24"/>
              </w:rPr>
            </w:pPr>
          </w:p>
        </w:tc>
      </w:tr>
      <w:tr w:rsidR="007E0A8E" w:rsidRPr="00AC6A2C" w:rsidTr="007F5F1B">
        <w:trPr>
          <w:gridAfter w:val="2"/>
          <w:wAfter w:w="184" w:type="dxa"/>
          <w:trHeight w:val="12794"/>
        </w:trPr>
        <w:tc>
          <w:tcPr>
            <w:tcW w:w="880" w:type="dxa"/>
            <w:vAlign w:val="center"/>
          </w:tcPr>
          <w:p w:rsidR="007E0A8E" w:rsidRPr="00AC6A2C" w:rsidRDefault="007E0A8E" w:rsidP="00AC6A2C">
            <w:pPr>
              <w:jc w:val="center"/>
              <w:rPr>
                <w:sz w:val="24"/>
              </w:rPr>
            </w:pPr>
            <w:r w:rsidRPr="00AC6A2C">
              <w:rPr>
                <w:rFonts w:hint="eastAsia"/>
                <w:sz w:val="24"/>
              </w:rPr>
              <w:lastRenderedPageBreak/>
              <w:t>成</w:t>
            </w:r>
          </w:p>
          <w:p w:rsidR="007E0A8E" w:rsidRPr="00AC6A2C" w:rsidRDefault="007E0A8E" w:rsidP="00AC6A2C">
            <w:pPr>
              <w:jc w:val="center"/>
              <w:rPr>
                <w:sz w:val="24"/>
              </w:rPr>
            </w:pPr>
            <w:r w:rsidRPr="00AC6A2C">
              <w:rPr>
                <w:rFonts w:hint="eastAsia"/>
                <w:sz w:val="24"/>
              </w:rPr>
              <w:t>果</w:t>
            </w:r>
          </w:p>
          <w:p w:rsidR="007E0A8E" w:rsidRPr="00AC6A2C" w:rsidRDefault="007E0A8E" w:rsidP="00AC6A2C">
            <w:pPr>
              <w:jc w:val="center"/>
              <w:rPr>
                <w:sz w:val="24"/>
              </w:rPr>
            </w:pPr>
            <w:r w:rsidRPr="00AC6A2C">
              <w:rPr>
                <w:rFonts w:hint="eastAsia"/>
                <w:sz w:val="24"/>
              </w:rPr>
              <w:t>的</w:t>
            </w:r>
          </w:p>
          <w:p w:rsidR="007E0A8E" w:rsidRPr="00AC6A2C" w:rsidRDefault="007E0A8E" w:rsidP="00AC6A2C">
            <w:pPr>
              <w:jc w:val="center"/>
              <w:rPr>
                <w:sz w:val="24"/>
              </w:rPr>
            </w:pPr>
            <w:r w:rsidRPr="00AC6A2C">
              <w:rPr>
                <w:rFonts w:hint="eastAsia"/>
                <w:sz w:val="24"/>
              </w:rPr>
              <w:t>自</w:t>
            </w:r>
          </w:p>
          <w:p w:rsidR="007E0A8E" w:rsidRPr="00AC6A2C" w:rsidRDefault="007E0A8E" w:rsidP="00AC6A2C">
            <w:pPr>
              <w:jc w:val="center"/>
              <w:rPr>
                <w:sz w:val="24"/>
              </w:rPr>
            </w:pPr>
            <w:r w:rsidRPr="00AC6A2C">
              <w:rPr>
                <w:rFonts w:hint="eastAsia"/>
                <w:sz w:val="24"/>
              </w:rPr>
              <w:t>我</w:t>
            </w:r>
          </w:p>
          <w:p w:rsidR="007E0A8E" w:rsidRPr="00AC6A2C" w:rsidRDefault="007E0A8E" w:rsidP="00AC6A2C">
            <w:pPr>
              <w:jc w:val="center"/>
              <w:rPr>
                <w:sz w:val="24"/>
              </w:rPr>
            </w:pPr>
            <w:r w:rsidRPr="00AC6A2C">
              <w:rPr>
                <w:rFonts w:hint="eastAsia"/>
                <w:sz w:val="24"/>
              </w:rPr>
              <w:t>评</w:t>
            </w:r>
          </w:p>
          <w:p w:rsidR="007E0A8E" w:rsidRPr="00AC6A2C" w:rsidRDefault="007E0A8E" w:rsidP="00AC6A2C">
            <w:pPr>
              <w:jc w:val="center"/>
              <w:rPr>
                <w:sz w:val="24"/>
              </w:rPr>
            </w:pPr>
            <w:r w:rsidRPr="00AC6A2C">
              <w:rPr>
                <w:rFonts w:hint="eastAsia"/>
                <w:sz w:val="24"/>
              </w:rPr>
              <w:t>价</w:t>
            </w:r>
          </w:p>
        </w:tc>
        <w:tc>
          <w:tcPr>
            <w:tcW w:w="7564" w:type="dxa"/>
            <w:gridSpan w:val="4"/>
            <w:vAlign w:val="center"/>
          </w:tcPr>
          <w:p w:rsidR="007E0A8E" w:rsidRPr="00AC6A2C" w:rsidRDefault="007E0A8E" w:rsidP="00AC6A2C">
            <w:pPr>
              <w:rPr>
                <w:sz w:val="24"/>
              </w:rPr>
            </w:pPr>
          </w:p>
        </w:tc>
      </w:tr>
      <w:tr w:rsidR="007E0A8E" w:rsidRPr="00AC6A2C" w:rsidTr="007F5F1B">
        <w:trPr>
          <w:trHeight w:val="4065"/>
        </w:trPr>
        <w:tc>
          <w:tcPr>
            <w:tcW w:w="880" w:type="dxa"/>
            <w:vAlign w:val="center"/>
          </w:tcPr>
          <w:p w:rsidR="007E0A8E" w:rsidRPr="00AC6A2C" w:rsidRDefault="007E0A8E" w:rsidP="00AC6A2C">
            <w:pPr>
              <w:jc w:val="center"/>
              <w:rPr>
                <w:sz w:val="24"/>
              </w:rPr>
            </w:pPr>
            <w:r w:rsidRPr="00AC6A2C">
              <w:rPr>
                <w:rFonts w:hint="eastAsia"/>
                <w:sz w:val="24"/>
              </w:rPr>
              <w:lastRenderedPageBreak/>
              <w:t>成果发表采用情况及反映</w:t>
            </w:r>
          </w:p>
        </w:tc>
        <w:tc>
          <w:tcPr>
            <w:tcW w:w="7748" w:type="dxa"/>
            <w:gridSpan w:val="6"/>
            <w:vAlign w:val="center"/>
          </w:tcPr>
          <w:p w:rsidR="007E0A8E" w:rsidRPr="00AC6A2C" w:rsidRDefault="007E0A8E" w:rsidP="00AC6A2C">
            <w:pPr>
              <w:rPr>
                <w:sz w:val="24"/>
              </w:rPr>
            </w:pPr>
          </w:p>
        </w:tc>
      </w:tr>
      <w:tr w:rsidR="007E0A8E" w:rsidRPr="00AC6A2C" w:rsidTr="007F5F1B">
        <w:trPr>
          <w:trHeight w:val="4914"/>
        </w:trPr>
        <w:tc>
          <w:tcPr>
            <w:tcW w:w="880" w:type="dxa"/>
            <w:vAlign w:val="center"/>
          </w:tcPr>
          <w:p w:rsidR="007E0A8E" w:rsidRPr="00AC6A2C" w:rsidRDefault="007E0A8E" w:rsidP="007762B2">
            <w:pPr>
              <w:jc w:val="center"/>
              <w:rPr>
                <w:sz w:val="24"/>
              </w:rPr>
            </w:pPr>
            <w:r w:rsidRPr="00AC6A2C">
              <w:rPr>
                <w:rFonts w:hint="eastAsia"/>
                <w:sz w:val="24"/>
              </w:rPr>
              <w:t>学会</w:t>
            </w:r>
            <w:r>
              <w:rPr>
                <w:sz w:val="24"/>
              </w:rPr>
              <w:t>(</w:t>
            </w:r>
            <w:r>
              <w:rPr>
                <w:rFonts w:hint="eastAsia"/>
                <w:sz w:val="24"/>
              </w:rPr>
              <w:t>单位</w:t>
            </w:r>
            <w:r>
              <w:rPr>
                <w:sz w:val="24"/>
              </w:rPr>
              <w:t>)</w:t>
            </w:r>
            <w:r w:rsidRPr="00AC6A2C">
              <w:rPr>
                <w:rFonts w:hint="eastAsia"/>
                <w:sz w:val="24"/>
              </w:rPr>
              <w:t>意见</w:t>
            </w:r>
          </w:p>
        </w:tc>
        <w:tc>
          <w:tcPr>
            <w:tcW w:w="7748" w:type="dxa"/>
            <w:gridSpan w:val="6"/>
            <w:vAlign w:val="center"/>
          </w:tcPr>
          <w:p w:rsidR="007E0A8E" w:rsidRPr="003E43D5" w:rsidRDefault="007E0A8E" w:rsidP="00AC6A2C">
            <w:pPr>
              <w:rPr>
                <w:sz w:val="24"/>
              </w:rPr>
            </w:pPr>
          </w:p>
        </w:tc>
      </w:tr>
      <w:tr w:rsidR="007E0A8E" w:rsidRPr="00AC6A2C" w:rsidTr="007F5F1B">
        <w:trPr>
          <w:trHeight w:val="3190"/>
        </w:trPr>
        <w:tc>
          <w:tcPr>
            <w:tcW w:w="880" w:type="dxa"/>
            <w:vAlign w:val="center"/>
          </w:tcPr>
          <w:p w:rsidR="007E0A8E" w:rsidRPr="00AC6A2C" w:rsidRDefault="007E0A8E" w:rsidP="00AC6A2C">
            <w:pPr>
              <w:jc w:val="center"/>
              <w:rPr>
                <w:sz w:val="24"/>
              </w:rPr>
            </w:pPr>
            <w:r w:rsidRPr="00AC6A2C">
              <w:rPr>
                <w:rFonts w:hint="eastAsia"/>
                <w:sz w:val="24"/>
              </w:rPr>
              <w:t>市社科联验收意见</w:t>
            </w:r>
          </w:p>
        </w:tc>
        <w:tc>
          <w:tcPr>
            <w:tcW w:w="7748" w:type="dxa"/>
            <w:gridSpan w:val="6"/>
            <w:vAlign w:val="center"/>
          </w:tcPr>
          <w:p w:rsidR="007E0A8E" w:rsidRPr="00AC6A2C" w:rsidRDefault="007E0A8E" w:rsidP="00AC6A2C">
            <w:pPr>
              <w:rPr>
                <w:sz w:val="24"/>
              </w:rPr>
            </w:pPr>
          </w:p>
        </w:tc>
      </w:tr>
    </w:tbl>
    <w:p w:rsidR="007E0A8E" w:rsidRPr="00471D22" w:rsidRDefault="007E0A8E" w:rsidP="00E0387E"/>
    <w:p w:rsidR="007E0A8E" w:rsidRDefault="007E0A8E">
      <w:pPr>
        <w:spacing w:line="480" w:lineRule="exact"/>
        <w:jc w:val="center"/>
        <w:rPr>
          <w:rFonts w:ascii="仿宋_GB2312" w:eastAsia="仿宋_GB2312"/>
          <w:b/>
          <w:sz w:val="36"/>
          <w:szCs w:val="36"/>
        </w:rPr>
      </w:pPr>
    </w:p>
    <w:p w:rsidR="007E0A8E" w:rsidRDefault="007E0A8E">
      <w:pPr>
        <w:spacing w:line="480" w:lineRule="exact"/>
        <w:jc w:val="center"/>
        <w:rPr>
          <w:rFonts w:ascii="仿宋_GB2312" w:eastAsia="仿宋_GB2312"/>
          <w:b/>
          <w:sz w:val="36"/>
          <w:szCs w:val="36"/>
        </w:rPr>
      </w:pPr>
    </w:p>
    <w:p w:rsidR="007E0A8E" w:rsidRDefault="007E0A8E">
      <w:pPr>
        <w:spacing w:line="480" w:lineRule="exact"/>
        <w:jc w:val="center"/>
        <w:rPr>
          <w:rFonts w:ascii="仿宋_GB2312" w:eastAsia="仿宋_GB2312"/>
          <w:b/>
          <w:sz w:val="36"/>
          <w:szCs w:val="36"/>
        </w:rPr>
        <w:sectPr w:rsidR="007E0A8E">
          <w:headerReference w:type="default" r:id="rId14"/>
          <w:pgSz w:w="11906" w:h="16838"/>
          <w:pgMar w:top="1440" w:right="1800" w:bottom="1440" w:left="1800" w:header="851" w:footer="992" w:gutter="0"/>
          <w:cols w:space="720"/>
          <w:docGrid w:type="lines" w:linePitch="312"/>
        </w:sectPr>
      </w:pPr>
    </w:p>
    <w:p w:rsidR="00AD6DF3" w:rsidRPr="00AD6DF3" w:rsidRDefault="00AD6DF3" w:rsidP="00AD6DF3">
      <w:pPr>
        <w:spacing w:line="480" w:lineRule="exact"/>
        <w:jc w:val="left"/>
        <w:rPr>
          <w:rFonts w:ascii="仿宋" w:eastAsia="仿宋" w:hAnsi="仿宋"/>
          <w:b/>
          <w:sz w:val="32"/>
          <w:szCs w:val="32"/>
        </w:rPr>
      </w:pPr>
      <w:r w:rsidRPr="00AD6DF3">
        <w:rPr>
          <w:rFonts w:ascii="仿宋" w:eastAsia="仿宋" w:hAnsi="仿宋" w:hint="eastAsia"/>
          <w:b/>
          <w:sz w:val="32"/>
          <w:szCs w:val="32"/>
        </w:rPr>
        <w:lastRenderedPageBreak/>
        <w:t>附件5</w:t>
      </w:r>
    </w:p>
    <w:p w:rsidR="007E0A8E" w:rsidRDefault="007E0A8E">
      <w:pPr>
        <w:spacing w:line="480" w:lineRule="exact"/>
        <w:jc w:val="center"/>
        <w:rPr>
          <w:rFonts w:ascii="宋体" w:cs="宋体"/>
          <w:b/>
          <w:bCs/>
          <w:kern w:val="0"/>
          <w:sz w:val="40"/>
          <w:szCs w:val="40"/>
        </w:rPr>
      </w:pPr>
      <w:r w:rsidRPr="0006041B">
        <w:rPr>
          <w:rFonts w:ascii="宋体" w:hAnsi="宋体" w:cs="宋体" w:hint="eastAsia"/>
          <w:b/>
          <w:bCs/>
          <w:kern w:val="0"/>
          <w:sz w:val="40"/>
          <w:szCs w:val="40"/>
        </w:rPr>
        <w:t>舟山市社会科学研究课题结题汇总表</w:t>
      </w:r>
    </w:p>
    <w:tbl>
      <w:tblPr>
        <w:tblpPr w:leftFromText="180" w:rightFromText="180" w:vertAnchor="text" w:horzAnchor="margin" w:tblpXSpec="center" w:tblpY="3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38"/>
        <w:gridCol w:w="1096"/>
        <w:gridCol w:w="1060"/>
        <w:gridCol w:w="936"/>
        <w:gridCol w:w="1176"/>
        <w:gridCol w:w="849"/>
        <w:gridCol w:w="1060"/>
        <w:gridCol w:w="1176"/>
        <w:gridCol w:w="1271"/>
        <w:gridCol w:w="1180"/>
        <w:gridCol w:w="1180"/>
        <w:gridCol w:w="1180"/>
        <w:gridCol w:w="1296"/>
      </w:tblGrid>
      <w:tr w:rsidR="006E70A2" w:rsidRPr="007F5F1B" w:rsidTr="006E70A2">
        <w:trPr>
          <w:trHeight w:val="499"/>
        </w:trPr>
        <w:tc>
          <w:tcPr>
            <w:tcW w:w="0" w:type="auto"/>
            <w:noWrap/>
            <w:vAlign w:val="center"/>
          </w:tcPr>
          <w:p w:rsidR="006E70A2" w:rsidRPr="00F060D9" w:rsidRDefault="006E70A2" w:rsidP="006E70A2">
            <w:pPr>
              <w:jc w:val="center"/>
              <w:rPr>
                <w:b/>
              </w:rPr>
            </w:pPr>
            <w:r w:rsidRPr="00F060D9">
              <w:rPr>
                <w:rFonts w:hint="eastAsia"/>
                <w:b/>
              </w:rPr>
              <w:t>序号</w:t>
            </w:r>
          </w:p>
        </w:tc>
        <w:tc>
          <w:tcPr>
            <w:tcW w:w="0" w:type="auto"/>
            <w:noWrap/>
            <w:vAlign w:val="center"/>
          </w:tcPr>
          <w:p w:rsidR="006E70A2" w:rsidRPr="00F060D9" w:rsidRDefault="006E70A2" w:rsidP="006E70A2">
            <w:pPr>
              <w:jc w:val="center"/>
              <w:rPr>
                <w:b/>
              </w:rPr>
            </w:pPr>
            <w:r w:rsidRPr="00F060D9">
              <w:rPr>
                <w:rFonts w:hint="eastAsia"/>
                <w:b/>
              </w:rPr>
              <w:t>研究项目</w:t>
            </w:r>
          </w:p>
        </w:tc>
        <w:tc>
          <w:tcPr>
            <w:tcW w:w="0" w:type="auto"/>
            <w:noWrap/>
            <w:vAlign w:val="center"/>
          </w:tcPr>
          <w:p w:rsidR="006E70A2" w:rsidRPr="00F060D9" w:rsidRDefault="006E70A2" w:rsidP="006E70A2">
            <w:pPr>
              <w:jc w:val="center"/>
              <w:rPr>
                <w:b/>
              </w:rPr>
            </w:pPr>
            <w:r>
              <w:rPr>
                <w:rFonts w:hint="eastAsia"/>
                <w:b/>
              </w:rPr>
              <w:t>成果形式</w:t>
            </w:r>
          </w:p>
        </w:tc>
        <w:tc>
          <w:tcPr>
            <w:tcW w:w="0" w:type="auto"/>
            <w:noWrap/>
            <w:vAlign w:val="center"/>
          </w:tcPr>
          <w:p w:rsidR="006E70A2" w:rsidRPr="00F060D9" w:rsidRDefault="006E70A2" w:rsidP="006E70A2">
            <w:pPr>
              <w:jc w:val="center"/>
              <w:rPr>
                <w:b/>
              </w:rPr>
            </w:pPr>
            <w:r w:rsidRPr="00F060D9">
              <w:rPr>
                <w:rFonts w:hint="eastAsia"/>
                <w:b/>
              </w:rPr>
              <w:t>负责人</w:t>
            </w:r>
          </w:p>
        </w:tc>
        <w:tc>
          <w:tcPr>
            <w:tcW w:w="0" w:type="auto"/>
            <w:noWrap/>
            <w:vAlign w:val="center"/>
          </w:tcPr>
          <w:p w:rsidR="006E70A2" w:rsidRPr="00F060D9" w:rsidRDefault="006E70A2" w:rsidP="006E70A2">
            <w:pPr>
              <w:jc w:val="center"/>
              <w:rPr>
                <w:b/>
              </w:rPr>
            </w:pPr>
            <w:r w:rsidRPr="00F060D9">
              <w:rPr>
                <w:rFonts w:hint="eastAsia"/>
                <w:b/>
              </w:rPr>
              <w:t>单位</w:t>
            </w:r>
          </w:p>
        </w:tc>
        <w:tc>
          <w:tcPr>
            <w:tcW w:w="0" w:type="auto"/>
            <w:vAlign w:val="center"/>
          </w:tcPr>
          <w:p w:rsidR="006E70A2" w:rsidRDefault="006E70A2" w:rsidP="006E70A2">
            <w:pPr>
              <w:jc w:val="center"/>
              <w:rPr>
                <w:b/>
              </w:rPr>
            </w:pPr>
            <w:r>
              <w:rPr>
                <w:rFonts w:hint="eastAsia"/>
                <w:b/>
              </w:rPr>
              <w:t>联系人</w:t>
            </w:r>
          </w:p>
        </w:tc>
        <w:tc>
          <w:tcPr>
            <w:tcW w:w="0" w:type="auto"/>
            <w:noWrap/>
            <w:vAlign w:val="center"/>
          </w:tcPr>
          <w:p w:rsidR="006E70A2" w:rsidRPr="00F060D9" w:rsidRDefault="006E70A2" w:rsidP="006E70A2">
            <w:pPr>
              <w:jc w:val="center"/>
              <w:rPr>
                <w:b/>
              </w:rPr>
            </w:pPr>
            <w:r>
              <w:rPr>
                <w:rFonts w:hint="eastAsia"/>
                <w:b/>
              </w:rPr>
              <w:t>联系电话</w:t>
            </w:r>
          </w:p>
        </w:tc>
        <w:tc>
          <w:tcPr>
            <w:tcW w:w="0" w:type="auto"/>
            <w:vAlign w:val="center"/>
          </w:tcPr>
          <w:p w:rsidR="006E70A2" w:rsidRDefault="006E70A2" w:rsidP="006E70A2">
            <w:pPr>
              <w:widowControl/>
              <w:jc w:val="center"/>
              <w:rPr>
                <w:b/>
              </w:rPr>
            </w:pPr>
            <w:r>
              <w:rPr>
                <w:rFonts w:hint="eastAsia"/>
                <w:b/>
              </w:rPr>
              <w:t>结题情况</w:t>
            </w:r>
          </w:p>
        </w:tc>
        <w:tc>
          <w:tcPr>
            <w:tcW w:w="0" w:type="auto"/>
            <w:vAlign w:val="center"/>
          </w:tcPr>
          <w:p w:rsidR="006E70A2" w:rsidRPr="00190755" w:rsidRDefault="006E70A2" w:rsidP="006E70A2">
            <w:pPr>
              <w:widowControl/>
              <w:jc w:val="center"/>
              <w:rPr>
                <w:b/>
              </w:rPr>
            </w:pPr>
            <w:r>
              <w:rPr>
                <w:rFonts w:hint="eastAsia"/>
                <w:b/>
              </w:rPr>
              <w:t>开票人</w:t>
            </w:r>
            <w:r w:rsidRPr="00190755">
              <w:rPr>
                <w:rFonts w:hint="eastAsia"/>
                <w:b/>
              </w:rPr>
              <w:t>姓名</w:t>
            </w:r>
          </w:p>
        </w:tc>
        <w:tc>
          <w:tcPr>
            <w:tcW w:w="0" w:type="auto"/>
            <w:noWrap/>
            <w:vAlign w:val="center"/>
          </w:tcPr>
          <w:p w:rsidR="006E70A2" w:rsidRPr="007F5F1B" w:rsidRDefault="006E70A2" w:rsidP="006E70A2">
            <w:pPr>
              <w:widowControl/>
              <w:jc w:val="center"/>
              <w:rPr>
                <w:rFonts w:ascii="宋体" w:cs="宋体"/>
                <w:b/>
                <w:bCs/>
                <w:kern w:val="0"/>
                <w:sz w:val="24"/>
              </w:rPr>
            </w:pPr>
            <w:r>
              <w:rPr>
                <w:rFonts w:ascii="宋体" w:hAnsi="宋体" w:cs="宋体" w:hint="eastAsia"/>
                <w:b/>
                <w:bCs/>
                <w:kern w:val="0"/>
                <w:sz w:val="24"/>
              </w:rPr>
              <w:t>手机号码</w:t>
            </w:r>
          </w:p>
        </w:tc>
        <w:tc>
          <w:tcPr>
            <w:tcW w:w="0" w:type="auto"/>
            <w:vAlign w:val="center"/>
          </w:tcPr>
          <w:p w:rsidR="006E70A2" w:rsidRPr="007F5F1B" w:rsidRDefault="006E70A2" w:rsidP="006E70A2">
            <w:pPr>
              <w:widowControl/>
              <w:jc w:val="center"/>
              <w:rPr>
                <w:rFonts w:ascii="宋体" w:cs="宋体"/>
                <w:b/>
                <w:bCs/>
                <w:kern w:val="0"/>
                <w:sz w:val="24"/>
              </w:rPr>
            </w:pPr>
            <w:r>
              <w:rPr>
                <w:rFonts w:ascii="宋体" w:hAnsi="宋体" w:cs="宋体" w:hint="eastAsia"/>
                <w:b/>
                <w:bCs/>
                <w:kern w:val="0"/>
                <w:sz w:val="24"/>
              </w:rPr>
              <w:t>身份证号</w:t>
            </w:r>
          </w:p>
        </w:tc>
        <w:tc>
          <w:tcPr>
            <w:tcW w:w="0" w:type="auto"/>
            <w:vAlign w:val="center"/>
          </w:tcPr>
          <w:p w:rsidR="006E70A2" w:rsidRPr="007F5F1B" w:rsidRDefault="006E70A2" w:rsidP="006E70A2">
            <w:pPr>
              <w:widowControl/>
              <w:jc w:val="center"/>
              <w:rPr>
                <w:rFonts w:ascii="宋体" w:cs="宋体"/>
                <w:b/>
                <w:bCs/>
                <w:kern w:val="0"/>
                <w:sz w:val="24"/>
              </w:rPr>
            </w:pPr>
            <w:r>
              <w:rPr>
                <w:rFonts w:ascii="宋体" w:hAnsi="宋体" w:cs="宋体" w:hint="eastAsia"/>
                <w:b/>
                <w:bCs/>
                <w:kern w:val="0"/>
                <w:sz w:val="24"/>
              </w:rPr>
              <w:t>工行卡号</w:t>
            </w:r>
          </w:p>
        </w:tc>
        <w:tc>
          <w:tcPr>
            <w:tcW w:w="0" w:type="auto"/>
            <w:vAlign w:val="center"/>
          </w:tcPr>
          <w:p w:rsidR="006E70A2" w:rsidRPr="00F060D9" w:rsidRDefault="006E70A2" w:rsidP="006E70A2">
            <w:pPr>
              <w:jc w:val="center"/>
              <w:rPr>
                <w:b/>
              </w:rPr>
            </w:pPr>
            <w:r>
              <w:rPr>
                <w:rFonts w:hint="eastAsia"/>
                <w:b/>
              </w:rPr>
              <w:t>课题组成员</w:t>
            </w: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r w:rsidRPr="007F5F1B">
              <w:rPr>
                <w:rFonts w:ascii="宋体" w:hAnsi="宋体" w:cs="宋体"/>
                <w:kern w:val="0"/>
                <w:sz w:val="24"/>
              </w:rPr>
              <w:t>1</w:t>
            </w:r>
          </w:p>
        </w:tc>
        <w:tc>
          <w:tcPr>
            <w:tcW w:w="0" w:type="auto"/>
            <w:vAlign w:val="center"/>
          </w:tcPr>
          <w:p w:rsidR="006E70A2" w:rsidRPr="007F5F1B" w:rsidRDefault="006E70A2" w:rsidP="006E70A2">
            <w:pPr>
              <w:widowControl/>
              <w:jc w:val="center"/>
              <w:rPr>
                <w:rFonts w:ascii="宋体" w:cs="宋体"/>
                <w:kern w:val="0"/>
                <w:sz w:val="22"/>
                <w:szCs w:val="22"/>
              </w:rPr>
            </w:pPr>
            <w:r w:rsidRPr="007F5F1B">
              <w:rPr>
                <w:rFonts w:ascii="宋体" w:hAnsi="宋体" w:cs="宋体"/>
                <w:kern w:val="0"/>
                <w:sz w:val="22"/>
                <w:szCs w:val="22"/>
              </w:rPr>
              <w:t>XXXXXXXX</w:t>
            </w: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r w:rsidRPr="007F5F1B">
              <w:rPr>
                <w:rFonts w:ascii="宋体" w:hAnsi="宋体" w:cs="宋体" w:hint="eastAsia"/>
                <w:kern w:val="0"/>
                <w:sz w:val="24"/>
              </w:rPr>
              <w:t>赵某某</w:t>
            </w:r>
          </w:p>
        </w:tc>
        <w:tc>
          <w:tcPr>
            <w:tcW w:w="0" w:type="auto"/>
            <w:noWrap/>
            <w:vAlign w:val="center"/>
          </w:tcPr>
          <w:p w:rsidR="006E70A2" w:rsidRPr="007F5F1B" w:rsidRDefault="006E70A2" w:rsidP="006E70A2">
            <w:pPr>
              <w:widowControl/>
              <w:jc w:val="center"/>
              <w:rPr>
                <w:rFonts w:ascii="宋体" w:cs="宋体"/>
                <w:kern w:val="0"/>
                <w:sz w:val="24"/>
              </w:rPr>
            </w:pPr>
            <w:r w:rsidRPr="007F5F1B">
              <w:rPr>
                <w:rFonts w:ascii="宋体" w:hAnsi="宋体" w:cs="宋体" w:hint="eastAsia"/>
                <w:kern w:val="0"/>
                <w:sz w:val="24"/>
              </w:rPr>
              <w:t>单位全称</w:t>
            </w: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r>
              <w:rPr>
                <w:rFonts w:ascii="宋体" w:cs="宋体" w:hint="eastAsia"/>
                <w:kern w:val="0"/>
                <w:sz w:val="24"/>
              </w:rPr>
              <w:t>电子纸质</w:t>
            </w: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r w:rsidRPr="007F5F1B">
              <w:rPr>
                <w:rFonts w:ascii="宋体" w:hAnsi="宋体" w:cs="宋体" w:hint="eastAsia"/>
                <w:kern w:val="0"/>
                <w:sz w:val="24"/>
              </w:rPr>
              <w:t>张三</w:t>
            </w:r>
            <w:r w:rsidRPr="007F5F1B">
              <w:rPr>
                <w:rFonts w:ascii="宋体" w:hAnsi="宋体" w:cs="宋体"/>
                <w:kern w:val="0"/>
                <w:sz w:val="24"/>
              </w:rPr>
              <w:t xml:space="preserve"> </w:t>
            </w:r>
            <w:r w:rsidRPr="007F5F1B">
              <w:rPr>
                <w:rFonts w:ascii="宋体" w:hAnsi="宋体" w:cs="宋体" w:hint="eastAsia"/>
                <w:kern w:val="0"/>
                <w:sz w:val="24"/>
              </w:rPr>
              <w:t>李四</w:t>
            </w: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r w:rsidRPr="007F5F1B">
              <w:rPr>
                <w:rFonts w:ascii="宋体" w:hAnsi="宋体" w:cs="宋体"/>
                <w:kern w:val="0"/>
                <w:sz w:val="24"/>
              </w:rPr>
              <w:t>2</w:t>
            </w: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r w:rsidRPr="007F5F1B">
              <w:rPr>
                <w:rFonts w:ascii="宋体" w:hAnsi="宋体" w:cs="宋体"/>
                <w:kern w:val="0"/>
                <w:sz w:val="24"/>
              </w:rPr>
              <w:t>3</w:t>
            </w: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r w:rsidR="006E70A2" w:rsidRPr="007F5F1B" w:rsidTr="006E70A2">
        <w:trPr>
          <w:trHeight w:val="499"/>
        </w:trPr>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2"/>
                <w:szCs w:val="22"/>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noWrap/>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c>
          <w:tcPr>
            <w:tcW w:w="0" w:type="auto"/>
            <w:vAlign w:val="center"/>
          </w:tcPr>
          <w:p w:rsidR="006E70A2" w:rsidRPr="007F5F1B" w:rsidRDefault="006E70A2" w:rsidP="006E70A2">
            <w:pPr>
              <w:widowControl/>
              <w:jc w:val="center"/>
              <w:rPr>
                <w:rFonts w:ascii="宋体" w:cs="宋体"/>
                <w:kern w:val="0"/>
                <w:sz w:val="24"/>
              </w:rPr>
            </w:pPr>
          </w:p>
        </w:tc>
      </w:tr>
    </w:tbl>
    <w:p w:rsidR="007E0A8E" w:rsidRDefault="007E0A8E">
      <w:pPr>
        <w:spacing w:line="480" w:lineRule="exact"/>
        <w:jc w:val="center"/>
        <w:rPr>
          <w:rFonts w:ascii="仿宋_GB2312" w:eastAsia="仿宋_GB2312"/>
          <w:b/>
          <w:sz w:val="36"/>
          <w:szCs w:val="36"/>
        </w:rPr>
      </w:pPr>
    </w:p>
    <w:sectPr w:rsidR="007E0A8E" w:rsidSect="00111CA6">
      <w:pgSz w:w="16838" w:h="11906" w:orient="landscape"/>
      <w:pgMar w:top="1797" w:right="1440" w:bottom="1797"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05FE9" w:rsidRDefault="00605FE9">
      <w:r>
        <w:separator/>
      </w:r>
    </w:p>
  </w:endnote>
  <w:endnote w:type="continuationSeparator" w:id="0">
    <w:p w:rsidR="00605FE9" w:rsidRDefault="00605F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华文中宋">
    <w:panose1 w:val="02010600040101010101"/>
    <w:charset w:val="86"/>
    <w:family w:val="auto"/>
    <w:pitch w:val="variable"/>
    <w:sig w:usb0="00000287" w:usb1="080F0000" w:usb2="00000010" w:usb3="00000000" w:csb0="0004009F" w:csb1="00000000"/>
  </w:font>
  <w:font w:name="方正小标宋简体">
    <w:altName w:val="Arial Unicode MS"/>
    <w:panose1 w:val="02010601030101010101"/>
    <w:charset w:val="86"/>
    <w:family w:val="auto"/>
    <w:pitch w:val="variable"/>
    <w:sig w:usb0="00000001" w:usb1="080E0000" w:usb2="00000010" w:usb3="00000000" w:csb0="00040000" w:csb1="00000000"/>
  </w:font>
  <w:font w:name="等线">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pPr>
      <w:pStyle w:val="a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rsidP="003550E5">
    <w:pPr>
      <w:pStyle w:val="a5"/>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pPr>
      <w:pStyle w:val="a5"/>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05FE9" w:rsidRDefault="00605FE9">
      <w:r>
        <w:separator/>
      </w:r>
    </w:p>
  </w:footnote>
  <w:footnote w:type="continuationSeparator" w:id="0">
    <w:p w:rsidR="00605FE9" w:rsidRDefault="00605F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rsidP="00C6329B">
    <w:pPr>
      <w:pStyle w:val="a4"/>
      <w:pBdr>
        <w:bottom w:val="none" w:sz="0" w:space="0" w:color="auto"/>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pPr>
      <w:pStyle w:val="a4"/>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D52F5" w:rsidRDefault="007D52F5" w:rsidP="007F5BF4">
    <w:pPr>
      <w:pStyle w:val="a4"/>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420"/>
  <w:drawingGridVerticalSpacing w:val="156"/>
  <w:displayHorizontalDrawingGridEvery w:val="0"/>
  <w:displayVerticalDrawingGridEvery w:val="2"/>
  <w:characterSpacingControl w:val="compressPunctuation"/>
  <w:noLineBreaksAfter w:lang="zh-CN" w:val="([{·‘“〈《「『【〔〖﹝＄（．［｛￡￥"/>
  <w:noLineBreaksBefore w:lang="zh-CN" w:val="!),.:;?]}¨·ˇˉ―‖’”…∶、。〃々〉》」』】〕〗﹜﹞！＂％＇），．：；？］｀｜｝～￠"/>
  <w:doNotValidateAgainstSchema/>
  <w:doNotDemarcateInvalidXml/>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172A27"/>
    <w:rsid w:val="00004883"/>
    <w:rsid w:val="00004A19"/>
    <w:rsid w:val="000343ED"/>
    <w:rsid w:val="000400FA"/>
    <w:rsid w:val="0006041B"/>
    <w:rsid w:val="00070220"/>
    <w:rsid w:val="00086DE2"/>
    <w:rsid w:val="000D48A1"/>
    <w:rsid w:val="000D48CA"/>
    <w:rsid w:val="000E38F7"/>
    <w:rsid w:val="00111CA6"/>
    <w:rsid w:val="00130712"/>
    <w:rsid w:val="0014602A"/>
    <w:rsid w:val="0016655D"/>
    <w:rsid w:val="00172A27"/>
    <w:rsid w:val="00190755"/>
    <w:rsid w:val="001D0611"/>
    <w:rsid w:val="00206250"/>
    <w:rsid w:val="00215B9A"/>
    <w:rsid w:val="002258E0"/>
    <w:rsid w:val="00234AA6"/>
    <w:rsid w:val="00247CAC"/>
    <w:rsid w:val="00267B9E"/>
    <w:rsid w:val="00273B95"/>
    <w:rsid w:val="002916C9"/>
    <w:rsid w:val="00291EC2"/>
    <w:rsid w:val="00296418"/>
    <w:rsid w:val="002F0AA1"/>
    <w:rsid w:val="003034E0"/>
    <w:rsid w:val="00325EEF"/>
    <w:rsid w:val="003550E5"/>
    <w:rsid w:val="003874B5"/>
    <w:rsid w:val="003912D4"/>
    <w:rsid w:val="00397A5D"/>
    <w:rsid w:val="003A0B0A"/>
    <w:rsid w:val="003A54C0"/>
    <w:rsid w:val="003B3DD0"/>
    <w:rsid w:val="003C500A"/>
    <w:rsid w:val="003D7132"/>
    <w:rsid w:val="003E43D5"/>
    <w:rsid w:val="003F345F"/>
    <w:rsid w:val="00425015"/>
    <w:rsid w:val="00432AE7"/>
    <w:rsid w:val="004679FD"/>
    <w:rsid w:val="00471D22"/>
    <w:rsid w:val="00493534"/>
    <w:rsid w:val="004A4A13"/>
    <w:rsid w:val="004A52D0"/>
    <w:rsid w:val="004B3CBC"/>
    <w:rsid w:val="004B7577"/>
    <w:rsid w:val="004D2A3A"/>
    <w:rsid w:val="004F095A"/>
    <w:rsid w:val="00503188"/>
    <w:rsid w:val="005374CA"/>
    <w:rsid w:val="00540194"/>
    <w:rsid w:val="0054138D"/>
    <w:rsid w:val="00541672"/>
    <w:rsid w:val="00553859"/>
    <w:rsid w:val="00605FE9"/>
    <w:rsid w:val="00606308"/>
    <w:rsid w:val="00617DB0"/>
    <w:rsid w:val="00633E40"/>
    <w:rsid w:val="006432D2"/>
    <w:rsid w:val="006B5F22"/>
    <w:rsid w:val="006C3C15"/>
    <w:rsid w:val="006E70A2"/>
    <w:rsid w:val="006F04B0"/>
    <w:rsid w:val="007345A5"/>
    <w:rsid w:val="007651F2"/>
    <w:rsid w:val="00767A07"/>
    <w:rsid w:val="007762B2"/>
    <w:rsid w:val="00796643"/>
    <w:rsid w:val="007A08FC"/>
    <w:rsid w:val="007B4BD3"/>
    <w:rsid w:val="007C0C28"/>
    <w:rsid w:val="007D52F5"/>
    <w:rsid w:val="007E0A8E"/>
    <w:rsid w:val="007E7BF7"/>
    <w:rsid w:val="007F5BF4"/>
    <w:rsid w:val="007F5F1B"/>
    <w:rsid w:val="00803FE4"/>
    <w:rsid w:val="008226B6"/>
    <w:rsid w:val="00875337"/>
    <w:rsid w:val="0087693F"/>
    <w:rsid w:val="00893E59"/>
    <w:rsid w:val="008C1230"/>
    <w:rsid w:val="008E221C"/>
    <w:rsid w:val="008E5F9F"/>
    <w:rsid w:val="0091480E"/>
    <w:rsid w:val="00914E68"/>
    <w:rsid w:val="00934375"/>
    <w:rsid w:val="00974E28"/>
    <w:rsid w:val="0097555C"/>
    <w:rsid w:val="009809C3"/>
    <w:rsid w:val="009948DD"/>
    <w:rsid w:val="009A1978"/>
    <w:rsid w:val="009C5E76"/>
    <w:rsid w:val="009E41D9"/>
    <w:rsid w:val="00A0196C"/>
    <w:rsid w:val="00A208AF"/>
    <w:rsid w:val="00A22E01"/>
    <w:rsid w:val="00A448A6"/>
    <w:rsid w:val="00A77813"/>
    <w:rsid w:val="00AC6A2C"/>
    <w:rsid w:val="00AC7A92"/>
    <w:rsid w:val="00AD6DF3"/>
    <w:rsid w:val="00B002F4"/>
    <w:rsid w:val="00B1097B"/>
    <w:rsid w:val="00B25997"/>
    <w:rsid w:val="00B3045D"/>
    <w:rsid w:val="00B57AFE"/>
    <w:rsid w:val="00B63EA2"/>
    <w:rsid w:val="00B6728D"/>
    <w:rsid w:val="00C351EC"/>
    <w:rsid w:val="00C5437D"/>
    <w:rsid w:val="00C56AB6"/>
    <w:rsid w:val="00C6329B"/>
    <w:rsid w:val="00C9375A"/>
    <w:rsid w:val="00CA71D4"/>
    <w:rsid w:val="00CA75CD"/>
    <w:rsid w:val="00CB08B7"/>
    <w:rsid w:val="00CB1F35"/>
    <w:rsid w:val="00CF457B"/>
    <w:rsid w:val="00CF5B26"/>
    <w:rsid w:val="00D16D3E"/>
    <w:rsid w:val="00D17699"/>
    <w:rsid w:val="00D348C0"/>
    <w:rsid w:val="00D412B3"/>
    <w:rsid w:val="00D524C4"/>
    <w:rsid w:val="00D615CB"/>
    <w:rsid w:val="00DA22B7"/>
    <w:rsid w:val="00DF65BD"/>
    <w:rsid w:val="00E00581"/>
    <w:rsid w:val="00E03511"/>
    <w:rsid w:val="00E0387E"/>
    <w:rsid w:val="00E15044"/>
    <w:rsid w:val="00E33EB5"/>
    <w:rsid w:val="00E646C0"/>
    <w:rsid w:val="00E77BC3"/>
    <w:rsid w:val="00E90317"/>
    <w:rsid w:val="00EE29B0"/>
    <w:rsid w:val="00EF55B1"/>
    <w:rsid w:val="00F060D9"/>
    <w:rsid w:val="00F5767E"/>
    <w:rsid w:val="00F71616"/>
    <w:rsid w:val="00FC2AD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rFonts w:cs="Times New Roman"/>
      <w:color w:val="0000FF"/>
      <w:u w:val="single"/>
    </w:rPr>
  </w:style>
  <w:style w:type="paragraph" w:styleId="a4">
    <w:name w:val="header"/>
    <w:basedOn w:val="a"/>
    <w:link w:val="Char"/>
    <w:uiPriority w:val="99"/>
    <w:pPr>
      <w:pBdr>
        <w:bottom w:val="single" w:sz="6" w:space="1" w:color="auto"/>
      </w:pBdr>
      <w:tabs>
        <w:tab w:val="center" w:pos="4153"/>
        <w:tab w:val="right" w:pos="8306"/>
      </w:tabs>
      <w:snapToGrid w:val="0"/>
      <w:jc w:val="center"/>
    </w:pPr>
    <w:rPr>
      <w:sz w:val="18"/>
      <w:szCs w:val="18"/>
    </w:rPr>
  </w:style>
  <w:style w:type="character" w:customStyle="1" w:styleId="Char">
    <w:name w:val="页眉 Char"/>
    <w:link w:val="a4"/>
    <w:uiPriority w:val="99"/>
    <w:semiHidden/>
    <w:locked/>
    <w:rPr>
      <w:sz w:val="18"/>
    </w:rPr>
  </w:style>
  <w:style w:type="paragraph" w:styleId="a5">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link w:val="a5"/>
    <w:uiPriority w:val="99"/>
    <w:semiHidden/>
    <w:locked/>
    <w:rPr>
      <w:sz w:val="18"/>
    </w:rPr>
  </w:style>
  <w:style w:type="paragraph" w:styleId="a6">
    <w:name w:val="Balloon Text"/>
    <w:basedOn w:val="a"/>
    <w:link w:val="Char1"/>
    <w:uiPriority w:val="99"/>
    <w:semiHidden/>
    <w:rPr>
      <w:sz w:val="18"/>
      <w:szCs w:val="18"/>
    </w:rPr>
  </w:style>
  <w:style w:type="character" w:customStyle="1" w:styleId="Char1">
    <w:name w:val="批注框文本 Char"/>
    <w:link w:val="a6"/>
    <w:uiPriority w:val="99"/>
    <w:semiHidden/>
    <w:locked/>
    <w:rPr>
      <w:sz w:val="2"/>
    </w:rPr>
  </w:style>
  <w:style w:type="paragraph" w:styleId="a7">
    <w:name w:val="Date"/>
    <w:basedOn w:val="a"/>
    <w:next w:val="a"/>
    <w:link w:val="Char2"/>
    <w:uiPriority w:val="99"/>
    <w:pPr>
      <w:ind w:leftChars="2500" w:left="100"/>
    </w:pPr>
  </w:style>
  <w:style w:type="character" w:customStyle="1" w:styleId="Char2">
    <w:name w:val="日期 Char"/>
    <w:link w:val="a7"/>
    <w:uiPriority w:val="99"/>
    <w:semiHidden/>
    <w:locked/>
    <w:rPr>
      <w:sz w:val="24"/>
    </w:rPr>
  </w:style>
  <w:style w:type="paragraph" w:customStyle="1" w:styleId="Char3">
    <w:name w:val="Char"/>
    <w:basedOn w:val="a"/>
    <w:uiPriority w:val="99"/>
    <w:rPr>
      <w:szCs w:val="20"/>
    </w:rPr>
  </w:style>
  <w:style w:type="table" w:styleId="a8">
    <w:name w:val="Table Grid"/>
    <w:basedOn w:val="a1"/>
    <w:uiPriority w:val="99"/>
    <w:rsid w:val="00E0387E"/>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1">
    <w:name w:val="toc 1"/>
    <w:basedOn w:val="a"/>
    <w:next w:val="a"/>
    <w:autoRedefine/>
    <w:uiPriority w:val="99"/>
    <w:semiHidden/>
    <w:rsid w:val="00D16D3E"/>
  </w:style>
  <w:style w:type="paragraph" w:styleId="2">
    <w:name w:val="toc 2"/>
    <w:basedOn w:val="a"/>
    <w:next w:val="a"/>
    <w:autoRedefine/>
    <w:uiPriority w:val="99"/>
    <w:semiHidden/>
    <w:rsid w:val="00D16D3E"/>
    <w:pPr>
      <w:ind w:leftChars="200" w:left="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9720631">
      <w:marLeft w:val="0"/>
      <w:marRight w:val="0"/>
      <w:marTop w:val="0"/>
      <w:marBottom w:val="0"/>
      <w:divBdr>
        <w:top w:val="none" w:sz="0" w:space="0" w:color="auto"/>
        <w:left w:val="none" w:sz="0" w:space="0" w:color="auto"/>
        <w:bottom w:val="none" w:sz="0" w:space="0" w:color="auto"/>
        <w:right w:val="none" w:sz="0" w:space="0" w:color="auto"/>
      </w:divBdr>
    </w:div>
    <w:div w:id="259720632">
      <w:marLeft w:val="0"/>
      <w:marRight w:val="0"/>
      <w:marTop w:val="0"/>
      <w:marBottom w:val="0"/>
      <w:divBdr>
        <w:top w:val="none" w:sz="0" w:space="0" w:color="auto"/>
        <w:left w:val="none" w:sz="0" w:space="0" w:color="auto"/>
        <w:bottom w:val="none" w:sz="0" w:space="0" w:color="auto"/>
        <w:right w:val="none" w:sz="0" w:space="0" w:color="auto"/>
      </w:divBdr>
    </w:div>
    <w:div w:id="259720633">
      <w:marLeft w:val="0"/>
      <w:marRight w:val="0"/>
      <w:marTop w:val="0"/>
      <w:marBottom w:val="0"/>
      <w:divBdr>
        <w:top w:val="none" w:sz="0" w:space="0" w:color="auto"/>
        <w:left w:val="none" w:sz="0" w:space="0" w:color="auto"/>
        <w:bottom w:val="none" w:sz="0" w:space="0" w:color="auto"/>
        <w:right w:val="none" w:sz="0" w:space="0" w:color="auto"/>
      </w:divBdr>
    </w:div>
    <w:div w:id="259720634">
      <w:marLeft w:val="0"/>
      <w:marRight w:val="0"/>
      <w:marTop w:val="0"/>
      <w:marBottom w:val="0"/>
      <w:divBdr>
        <w:top w:val="none" w:sz="0" w:space="0" w:color="auto"/>
        <w:left w:val="none" w:sz="0" w:space="0" w:color="auto"/>
        <w:bottom w:val="none" w:sz="0" w:space="0" w:color="auto"/>
        <w:right w:val="none" w:sz="0" w:space="0" w:color="auto"/>
      </w:divBdr>
    </w:div>
    <w:div w:id="259720635">
      <w:marLeft w:val="0"/>
      <w:marRight w:val="0"/>
      <w:marTop w:val="0"/>
      <w:marBottom w:val="0"/>
      <w:divBdr>
        <w:top w:val="none" w:sz="0" w:space="0" w:color="auto"/>
        <w:left w:val="none" w:sz="0" w:space="0" w:color="auto"/>
        <w:bottom w:val="none" w:sz="0" w:space="0" w:color="auto"/>
        <w:right w:val="none" w:sz="0" w:space="0" w:color="auto"/>
      </w:divBdr>
    </w:div>
    <w:div w:id="259720636">
      <w:marLeft w:val="0"/>
      <w:marRight w:val="0"/>
      <w:marTop w:val="0"/>
      <w:marBottom w:val="0"/>
      <w:divBdr>
        <w:top w:val="none" w:sz="0" w:space="0" w:color="auto"/>
        <w:left w:val="none" w:sz="0" w:space="0" w:color="auto"/>
        <w:bottom w:val="none" w:sz="0" w:space="0" w:color="auto"/>
        <w:right w:val="none" w:sz="0" w:space="0" w:color="auto"/>
      </w:divBdr>
    </w:div>
    <w:div w:id="259720637">
      <w:marLeft w:val="0"/>
      <w:marRight w:val="0"/>
      <w:marTop w:val="0"/>
      <w:marBottom w:val="0"/>
      <w:divBdr>
        <w:top w:val="none" w:sz="0" w:space="0" w:color="auto"/>
        <w:left w:val="none" w:sz="0" w:space="0" w:color="auto"/>
        <w:bottom w:val="none" w:sz="0" w:space="0" w:color="auto"/>
        <w:right w:val="none" w:sz="0" w:space="0" w:color="auto"/>
      </w:divBdr>
    </w:div>
    <w:div w:id="259720638">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mailto:&#30005;&#23376;&#31295;&#21457;&#36865;&#33267;zjzsskl@163.com" TargetMode="External"/><Relationship Id="rId12" Type="http://schemas.openxmlformats.org/officeDocument/2006/relationships/header" Target="header3.xml"/><Relationship Id="rId2" Type="http://schemas.microsoft.com/office/2007/relationships/stylesWithEffects" Target="stylesWithEffect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1148</TotalTime>
  <Pages>1</Pages>
  <Words>1147</Words>
  <Characters>6539</Characters>
  <Application>Microsoft Office Word</Application>
  <DocSecurity>0</DocSecurity>
  <Lines>54</Lines>
  <Paragraphs>15</Paragraphs>
  <ScaleCrop>false</ScaleCrop>
  <Company>www.xunchi.com</Company>
  <LinksUpToDate>false</LinksUpToDate>
  <CharactersWithSpaces>7671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关于公布市社科联2006年度重点课题的通知</dc:title>
  <dc:creator>fxzm</dc:creator>
  <cp:lastModifiedBy>Microsoft</cp:lastModifiedBy>
  <cp:revision>35</cp:revision>
  <cp:lastPrinted>2021-06-11T06:37:00Z</cp:lastPrinted>
  <dcterms:created xsi:type="dcterms:W3CDTF">2019-05-29T04:04:00Z</dcterms:created>
  <dcterms:modified xsi:type="dcterms:W3CDTF">2021-06-11T06:37:00Z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2052-9.1.0.4337</vt:lpwstr>
  </property>
</Properties>
</file>